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B82707" w:rsidRDefault="00B82707"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8AB1EE8" wp14:editId="37CD961B">
                <wp:simplePos x="0" y="0"/>
                <wp:positionH relativeFrom="column">
                  <wp:posOffset>-122555</wp:posOffset>
                </wp:positionH>
                <wp:positionV relativeFrom="paragraph">
                  <wp:posOffset>278434</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9pt" to="4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" strokecolor="#4b69b5" strokeweight="15pt"/>
            </w:pict>
          </mc:Fallback>
        </mc:AlternateContent>
      </w:r>
      <w:r>
        <w:rPr>
          <w:rFonts w:eastAsia="黑体" w:hint="eastAsia"/>
          <w:b/>
          <w:spacing w:val="40"/>
          <w:w w:val="66"/>
          <w:sz w:val="60"/>
          <w:szCs w:val="60"/>
        </w:rPr>
        <w:t xml:space="preserve">      </w:t>
      </w:r>
      <w:r w:rsidRPr="00B82707">
        <w:rPr>
          <w:rFonts w:eastAsia="黑体" w:hint="eastAsia"/>
          <w:b/>
          <w:spacing w:val="40"/>
          <w:w w:val="66"/>
          <w:sz w:val="60"/>
          <w:szCs w:val="60"/>
        </w:rPr>
        <w:t>天津市财政局财政经济分析中心国库数据前置共享交换平台</w:t>
      </w:r>
    </w:p>
    <w:p w:rsidR="00AE5C1F" w:rsidRPr="00750AB2" w:rsidRDefault="00B82707" w:rsidP="00AE5C1F">
      <w:pPr>
        <w:ind w:right="105"/>
        <w:jc w:val="right"/>
        <w:rPr>
          <w:rFonts w:eastAsia="黑体"/>
          <w:b/>
          <w:spacing w:val="40"/>
          <w:w w:val="66"/>
          <w:sz w:val="60"/>
          <w:szCs w:val="60"/>
        </w:rPr>
      </w:pPr>
      <w:r w:rsidRPr="00B82707">
        <w:rPr>
          <w:rFonts w:eastAsia="黑体" w:hint="eastAsia"/>
          <w:b/>
          <w:spacing w:val="40"/>
          <w:w w:val="66"/>
          <w:sz w:val="60"/>
          <w:szCs w:val="60"/>
        </w:rPr>
        <w:t>运行维护项目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540616" w:rsidRPr="00540616">
        <w:rPr>
          <w:rFonts w:eastAsia="黑体"/>
          <w:spacing w:val="40"/>
          <w:w w:val="66"/>
          <w:sz w:val="32"/>
          <w:szCs w:val="32"/>
        </w:rPr>
        <w:t>TGPC-2025-D-0437</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157A0C" w:rsidRDefault="00720A22" w:rsidP="00C74286">
      <w:pPr>
        <w:tabs>
          <w:tab w:val="left" w:pos="3281"/>
          <w:tab w:val="center" w:pos="4711"/>
        </w:tabs>
        <w:jc w:val="center"/>
        <w:rPr>
          <w:rFonts w:eastAsia="仿宋_GB2312"/>
          <w:b/>
          <w:bCs/>
          <w:kern w:val="0"/>
          <w:sz w:val="44"/>
          <w:szCs w:val="44"/>
        </w:rPr>
      </w:pPr>
      <w:r w:rsidRPr="00157A0C">
        <w:rPr>
          <w:rFonts w:eastAsia="仿宋_GB2312"/>
          <w:b/>
          <w:bCs/>
          <w:kern w:val="0"/>
          <w:sz w:val="44"/>
          <w:szCs w:val="44"/>
        </w:rPr>
        <w:t>202</w:t>
      </w:r>
      <w:r w:rsidR="00F67F16" w:rsidRPr="00157A0C">
        <w:rPr>
          <w:rFonts w:eastAsia="仿宋_GB2312" w:hint="eastAsia"/>
          <w:b/>
          <w:bCs/>
          <w:kern w:val="0"/>
          <w:sz w:val="44"/>
          <w:szCs w:val="44"/>
        </w:rPr>
        <w:t>5</w:t>
      </w:r>
      <w:r w:rsidR="00C74286" w:rsidRPr="00157A0C">
        <w:rPr>
          <w:rFonts w:eastAsia="仿宋_GB2312" w:hint="eastAsia"/>
          <w:b/>
          <w:bCs/>
          <w:kern w:val="0"/>
          <w:sz w:val="44"/>
          <w:szCs w:val="44"/>
        </w:rPr>
        <w:t>.</w:t>
      </w:r>
      <w:r w:rsidR="00540616" w:rsidRPr="00157A0C">
        <w:rPr>
          <w:rFonts w:eastAsia="仿宋_GB2312" w:hint="eastAsia"/>
          <w:b/>
          <w:bCs/>
          <w:kern w:val="0"/>
          <w:sz w:val="44"/>
          <w:szCs w:val="44"/>
        </w:rPr>
        <w:t>5</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157A0C"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157A0C">
        <w:rPr>
          <w:rFonts w:ascii="Times New Roman" w:eastAsiaTheme="minorEastAsia" w:hAnsi="Times New Roman" w:cs="Times New Roman"/>
          <w:color w:val="auto"/>
          <w:szCs w:val="32"/>
        </w:rPr>
        <w:t>受</w:t>
      </w:r>
      <w:r w:rsidR="00B82707" w:rsidRPr="00157A0C">
        <w:rPr>
          <w:rFonts w:ascii="Times New Roman" w:eastAsiaTheme="minorEastAsia" w:hAnsi="Times New Roman" w:cs="Times New Roman" w:hint="eastAsia"/>
          <w:color w:val="auto"/>
          <w:szCs w:val="32"/>
        </w:rPr>
        <w:t>天津市财政局</w:t>
      </w:r>
      <w:r w:rsidRPr="00157A0C">
        <w:rPr>
          <w:rFonts w:ascii="Times New Roman" w:eastAsiaTheme="minorEastAsia" w:hAnsi="Times New Roman" w:cs="Times New Roman"/>
          <w:color w:val="auto"/>
          <w:szCs w:val="32"/>
        </w:rPr>
        <w:t>委托，天津市政府采购中心将以公开招标方式，对</w:t>
      </w:r>
      <w:r w:rsidR="00157A0C" w:rsidRPr="00157A0C">
        <w:rPr>
          <w:rFonts w:ascii="Times New Roman" w:eastAsiaTheme="minorEastAsia" w:hAnsi="Times New Roman" w:cs="Times New Roman" w:hint="eastAsia"/>
          <w:color w:val="auto"/>
          <w:szCs w:val="32"/>
        </w:rPr>
        <w:t>天津市财政局财政经济分析中心国库数据前置共享交换平台运行维护项目</w:t>
      </w:r>
      <w:r w:rsidRPr="00157A0C">
        <w:rPr>
          <w:rFonts w:ascii="Times New Roman" w:eastAsiaTheme="minorEastAsia" w:hAnsi="Times New Roman" w:cs="Times New Roman"/>
          <w:color w:val="auto"/>
          <w:szCs w:val="32"/>
        </w:rPr>
        <w:t>实施采购。现欢迎合格的供应商参加投标。</w:t>
      </w:r>
    </w:p>
    <w:p w:rsidR="00275C48"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157A0C">
        <w:rPr>
          <w:rFonts w:ascii="Times New Roman" w:eastAsia="宋体" w:hAnsi="Times New Roman" w:cs="Times New Roman" w:hint="eastAsia"/>
          <w:color w:val="auto"/>
          <w:szCs w:val="32"/>
        </w:rPr>
        <w:t>本项目为远程招投标，一律不接受纸质投标文件，只接受加盖投标人电子签章的</w:t>
      </w:r>
      <w:r w:rsidR="002F4AF8" w:rsidRPr="00157A0C">
        <w:rPr>
          <w:rFonts w:ascii="Times New Roman" w:eastAsia="宋体" w:hAnsi="Times New Roman" w:cs="Times New Roman" w:hint="eastAsia"/>
          <w:color w:val="auto"/>
          <w:szCs w:val="32"/>
        </w:rPr>
        <w:t>电子投标文件</w:t>
      </w:r>
      <w:r w:rsidRPr="00157A0C">
        <w:rPr>
          <w:rFonts w:ascii="Times New Roman" w:eastAsia="宋体" w:hAnsi="Times New Roman" w:cs="Times New Roman" w:hint="eastAsia"/>
          <w:color w:val="auto"/>
          <w:szCs w:val="32"/>
        </w:rPr>
        <w:t>（</w:t>
      </w:r>
      <w:r w:rsidR="00B37A12" w:rsidRPr="00157A0C">
        <w:rPr>
          <w:rFonts w:ascii="Times New Roman" w:eastAsia="宋体" w:hAnsi="Times New Roman" w:cs="Times New Roman" w:hint="eastAsia"/>
          <w:color w:val="auto"/>
          <w:szCs w:val="32"/>
        </w:rPr>
        <w:t>以通过天津公共资源电子签章客户端正确读取签章信息为</w:t>
      </w:r>
      <w:r w:rsidR="00B37A12">
        <w:rPr>
          <w:rFonts w:ascii="Times New Roman" w:eastAsia="宋体" w:hAnsi="Times New Roman" w:cs="Times New Roman" w:hint="eastAsia"/>
          <w:color w:val="auto"/>
          <w:szCs w:val="32"/>
        </w:rPr>
        <w:t>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B82707" w:rsidRPr="00B82707">
        <w:rPr>
          <w:rFonts w:ascii="Times New Roman" w:eastAsia="宋体" w:hAnsi="Times New Roman" w:cs="Times New Roman" w:hint="eastAsia"/>
          <w:color w:val="auto"/>
        </w:rPr>
        <w:t>天津市财政局财政经济分析中心国库数据前置共享交换平台运行维护项目</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540616" w:rsidRPr="00540616">
        <w:rPr>
          <w:rFonts w:ascii="Times New Roman" w:eastAsia="宋体" w:hAnsi="Times New Roman" w:cs="Times New Roman"/>
          <w:color w:val="auto"/>
        </w:rPr>
        <w:t>TGPC-2025-D-0437</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B82707" w:rsidRPr="00097184" w:rsidRDefault="009A418D" w:rsidP="00B8270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1" w:name="OLE_LINK32"/>
      <w:r w:rsidR="00B82707" w:rsidRPr="00097184">
        <w:rPr>
          <w:rFonts w:ascii="Times New Roman" w:eastAsia="宋体" w:hAnsi="Times New Roman" w:cs="Times New Roman" w:hint="eastAsia"/>
          <w:color w:val="auto"/>
        </w:rPr>
        <w:t>国库数据前置共享交换平台运行维护</w:t>
      </w:r>
      <w:bookmarkEnd w:id="1"/>
      <w:r w:rsidR="00B82707" w:rsidRPr="00097184">
        <w:rPr>
          <w:rFonts w:ascii="Times New Roman" w:eastAsia="宋体" w:hAnsi="Times New Roman" w:cs="Times New Roman" w:hint="eastAsia"/>
          <w:color w:val="auto"/>
        </w:rPr>
        <w:t>，合同履行期限：</w:t>
      </w:r>
      <w:r w:rsidR="00B82707" w:rsidRPr="00097184">
        <w:rPr>
          <w:rFonts w:ascii="Times New Roman" w:eastAsia="宋体" w:hAnsi="Times New Roman" w:cs="Times New Roman" w:hint="eastAsia"/>
          <w:color w:val="auto"/>
        </w:rPr>
        <w:t>1</w:t>
      </w:r>
      <w:r w:rsidR="00B82707" w:rsidRPr="00097184">
        <w:rPr>
          <w:rFonts w:ascii="Times New Roman" w:eastAsia="宋体" w:hAnsi="Times New Roman" w:cs="Times New Roman" w:hint="eastAsia"/>
          <w:color w:val="auto"/>
        </w:rPr>
        <w:t>年</w:t>
      </w:r>
      <w:r w:rsidR="00B82707">
        <w:rPr>
          <w:rFonts w:ascii="Times New Roman" w:eastAsia="宋体" w:hAnsi="Times New Roman" w:cs="Times New Roman" w:hint="eastAsia"/>
          <w:color w:val="auto"/>
        </w:rPr>
        <w:t>。</w:t>
      </w:r>
    </w:p>
    <w:p w:rsidR="002C696D" w:rsidRPr="00422655" w:rsidRDefault="00E92A1C" w:rsidP="004B4DF3">
      <w:pPr>
        <w:pStyle w:val="Default"/>
        <w:spacing w:line="360" w:lineRule="auto"/>
        <w:ind w:firstLineChars="200" w:firstLine="480"/>
        <w:jc w:val="both"/>
        <w:rPr>
          <w:rFonts w:ascii="Times New Roman" w:eastAsia="宋体" w:hAnsi="Times New Roman" w:cs="Times New Roman"/>
          <w:color w:val="auto"/>
        </w:rPr>
      </w:pPr>
      <w:r w:rsidRPr="00422655">
        <w:rPr>
          <w:rFonts w:ascii="Times New Roman" w:eastAsia="宋体" w:hAnsi="Times New Roman" w:cs="Times New Roman"/>
          <w:color w:val="auto"/>
        </w:rPr>
        <w:t>三、项目预算</w:t>
      </w:r>
    </w:p>
    <w:p w:rsidR="009A418D" w:rsidRPr="00750AB2" w:rsidRDefault="009A418D"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2" w:name="_Hlk190265923"/>
      <w:bookmarkStart w:id="3" w:name="OLE_LINK23"/>
      <w:bookmarkStart w:id="4" w:name="OLE_LINK31"/>
      <w:r w:rsidR="00B82707" w:rsidRPr="00097184">
        <w:rPr>
          <w:rFonts w:ascii="Times New Roman" w:eastAsia="宋体" w:hAnsi="Times New Roman" w:cs="Times New Roman" w:hint="eastAsia"/>
          <w:color w:val="auto"/>
        </w:rPr>
        <w:t>60000</w:t>
      </w:r>
      <w:bookmarkEnd w:id="2"/>
      <w:bookmarkEnd w:id="3"/>
      <w:bookmarkEnd w:id="4"/>
      <w:r w:rsidR="00B82707" w:rsidRPr="00097184">
        <w:rPr>
          <w:rFonts w:ascii="Times New Roman" w:eastAsia="宋体" w:hAnsi="Times New Roman" w:cs="Times New Roman" w:hint="eastAsia"/>
          <w:color w:val="auto"/>
        </w:rPr>
        <w:t>元</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422655">
        <w:rPr>
          <w:rFonts w:ascii="Times New Roman" w:eastAsia="宋体" w:hAnsi="Times New Roman" w:cs="Times New Roman"/>
          <w:color w:val="auto"/>
        </w:rPr>
        <w:t>供应商资格要求（实质性要求）</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bookmarkStart w:id="5" w:name="OLE_LINK1"/>
      <w:bookmarkStart w:id="6" w:name="OLE_LINK2"/>
      <w:r w:rsidRPr="00983903">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一</w:t>
      </w:r>
      <w:r w:rsidRPr="00983903">
        <w:rPr>
          <w:rFonts w:ascii="Times New Roman" w:eastAsia="宋体" w:hAnsi="Times New Roman" w:cs="Times New Roman" w:hint="eastAsia"/>
          <w:color w:val="auto"/>
        </w:rPr>
        <w:t>）投标人须具备《中华人民共和国政府采购法》第二十二条第一款规定的条件，提供以下材料：</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407C06" w:rsidRDefault="00343D0F" w:rsidP="00343D0F">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F64C54" w:rsidRPr="00F64C54" w:rsidRDefault="00F64C54" w:rsidP="00F64C54">
      <w:pPr>
        <w:pStyle w:val="Default"/>
        <w:spacing w:line="360" w:lineRule="auto"/>
        <w:ind w:firstLineChars="200" w:firstLine="480"/>
        <w:rPr>
          <w:rFonts w:ascii="Times New Roman" w:eastAsia="宋体" w:hAnsi="Times New Roman" w:cs="Times New Roman"/>
          <w:color w:val="auto"/>
        </w:rPr>
      </w:pPr>
      <w:r w:rsidRPr="00F64C54">
        <w:rPr>
          <w:rFonts w:ascii="Times New Roman" w:eastAsia="宋体" w:hAnsi="Times New Roman" w:cs="Times New Roman" w:hint="eastAsia"/>
          <w:color w:val="auto"/>
        </w:rPr>
        <w:t>A.</w:t>
      </w:r>
      <w:r w:rsidRPr="00F64C54">
        <w:rPr>
          <w:rFonts w:ascii="Times New Roman" w:eastAsia="宋体" w:hAnsi="Times New Roman" w:cs="Times New Roman" w:hint="eastAsia"/>
          <w:color w:val="auto"/>
        </w:rPr>
        <w:t>经第三方会计师事务所审计的</w:t>
      </w:r>
      <w:r w:rsidR="00F67F16">
        <w:rPr>
          <w:rFonts w:ascii="Times New Roman" w:eastAsia="宋体" w:hAnsi="Times New Roman" w:cs="Times New Roman" w:hint="eastAsia"/>
          <w:color w:val="auto"/>
        </w:rPr>
        <w:t>2024</w:t>
      </w:r>
      <w:r w:rsidR="00F67F16">
        <w:rPr>
          <w:rFonts w:ascii="Times New Roman" w:eastAsia="宋体" w:hAnsi="Times New Roman" w:cs="Times New Roman" w:hint="eastAsia"/>
          <w:color w:val="auto"/>
        </w:rPr>
        <w:t>年度</w:t>
      </w:r>
      <w:r w:rsidRPr="00F64C54">
        <w:rPr>
          <w:rFonts w:ascii="Times New Roman" w:eastAsia="宋体" w:hAnsi="Times New Roman" w:cs="Times New Roman" w:hint="eastAsia"/>
          <w:color w:val="auto"/>
        </w:rPr>
        <w:t>财务报告扫描件。</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B. </w:t>
      </w:r>
      <w:r w:rsidRPr="00F67F16">
        <w:rPr>
          <w:rFonts w:ascii="Times New Roman" w:eastAsia="宋体" w:hAnsi="Times New Roman" w:cs="Times New Roman" w:hint="eastAsia"/>
          <w:color w:val="auto"/>
        </w:rPr>
        <w:t>具有良好的商业信誉和健全的财务会计制度的书面声明。</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注：</w:t>
      </w:r>
      <w:r w:rsidRPr="00F67F16">
        <w:rPr>
          <w:rFonts w:ascii="Times New Roman" w:eastAsia="宋体" w:hAnsi="Times New Roman" w:cs="Times New Roman" w:hint="eastAsia"/>
          <w:color w:val="auto"/>
        </w:rPr>
        <w:t>A</w:t>
      </w:r>
      <w:r w:rsidRPr="00F67F16">
        <w:rPr>
          <w:rFonts w:ascii="Times New Roman" w:eastAsia="宋体" w:hAnsi="Times New Roman" w:cs="Times New Roman" w:hint="eastAsia"/>
          <w:color w:val="auto"/>
        </w:rPr>
        <w:t>、</w:t>
      </w:r>
      <w:r w:rsidRPr="00F67F16">
        <w:rPr>
          <w:rFonts w:ascii="Times New Roman" w:eastAsia="宋体" w:hAnsi="Times New Roman" w:cs="Times New Roman" w:hint="eastAsia"/>
          <w:color w:val="auto"/>
        </w:rPr>
        <w:t>B</w:t>
      </w:r>
      <w:r w:rsidRPr="00F67F16">
        <w:rPr>
          <w:rFonts w:ascii="Times New Roman" w:eastAsia="宋体" w:hAnsi="Times New Roman" w:cs="Times New Roman" w:hint="eastAsia"/>
          <w:color w:val="auto"/>
        </w:rPr>
        <w:t>两项提供任意一项均可。</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3. </w:t>
      </w:r>
      <w:r w:rsidRPr="00F67F16">
        <w:rPr>
          <w:rFonts w:ascii="Times New Roman" w:eastAsia="宋体" w:hAnsi="Times New Roman" w:cs="Times New Roman" w:hint="eastAsia"/>
          <w:color w:val="auto"/>
        </w:rPr>
        <w:t>依法缴纳税收和社会保障资金的书面声明。</w:t>
      </w:r>
    </w:p>
    <w:p w:rsidR="0018594D" w:rsidRPr="00F67F16" w:rsidRDefault="0018594D" w:rsidP="0018594D">
      <w:pPr>
        <w:pStyle w:val="Default"/>
        <w:spacing w:line="360" w:lineRule="auto"/>
        <w:ind w:firstLineChars="200" w:firstLine="480"/>
        <w:jc w:val="both"/>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4. </w:t>
      </w:r>
      <w:r w:rsidRPr="00F67F16">
        <w:rPr>
          <w:rFonts w:ascii="Times New Roman" w:eastAsia="宋体" w:hAnsi="Times New Roman" w:cs="Times New Roman" w:hint="eastAsia"/>
          <w:color w:val="auto"/>
        </w:rPr>
        <w:t>投标截止日前</w:t>
      </w:r>
      <w:r w:rsidRPr="00F67F16">
        <w:rPr>
          <w:rFonts w:ascii="Times New Roman" w:eastAsia="宋体" w:hAnsi="Times New Roman" w:cs="Times New Roman" w:hint="eastAsia"/>
          <w:color w:val="auto"/>
        </w:rPr>
        <w:t>3</w:t>
      </w:r>
      <w:r w:rsidRPr="00F67F16">
        <w:rPr>
          <w:rFonts w:ascii="Times New Roman" w:eastAsia="宋体" w:hAnsi="Times New Roman" w:cs="Times New Roman" w:hint="eastAsia"/>
          <w:color w:val="auto"/>
        </w:rPr>
        <w:t>年在经营活动中没有重大违法记录的书面声明（截至开标</w:t>
      </w:r>
      <w:r w:rsidRPr="00F67F16">
        <w:rPr>
          <w:rFonts w:ascii="Times New Roman" w:eastAsia="宋体" w:hAnsi="Times New Roman" w:cs="Times New Roman" w:hint="eastAsia"/>
          <w:color w:val="auto"/>
        </w:rPr>
        <w:lastRenderedPageBreak/>
        <w:t>日成立不足</w:t>
      </w:r>
      <w:r w:rsidRPr="00F67F16">
        <w:rPr>
          <w:rFonts w:ascii="Times New Roman" w:eastAsia="宋体" w:hAnsi="Times New Roman" w:cs="Times New Roman" w:hint="eastAsia"/>
          <w:color w:val="auto"/>
        </w:rPr>
        <w:t>3</w:t>
      </w:r>
      <w:r w:rsidRPr="00F67F16">
        <w:rPr>
          <w:rFonts w:ascii="Times New Roman" w:eastAsia="宋体" w:hAnsi="Times New Roman" w:cs="Times New Roman" w:hint="eastAsia"/>
          <w:color w:val="auto"/>
        </w:rPr>
        <w:t>年的供应商可提供自成立以来无重大违法记录的书面声明）。</w:t>
      </w:r>
    </w:p>
    <w:p w:rsidR="00A81B92" w:rsidRPr="00D37487" w:rsidRDefault="00A81B92" w:rsidP="00A81B92">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78423C">
        <w:rPr>
          <w:rFonts w:ascii="Times New Roman" w:eastAsia="宋体" w:hAnsi="Times New Roman" w:cs="Times New Roman" w:hint="eastAsia"/>
          <w:color w:val="auto"/>
        </w:rPr>
        <w:t>。</w:t>
      </w:r>
    </w:p>
    <w:p w:rsidR="0018594D" w:rsidRPr="00157A0C" w:rsidRDefault="0018594D" w:rsidP="0018594D">
      <w:pPr>
        <w:pStyle w:val="Default"/>
        <w:spacing w:line="360" w:lineRule="auto"/>
        <w:ind w:firstLineChars="200" w:firstLine="480"/>
        <w:jc w:val="both"/>
        <w:rPr>
          <w:rFonts w:ascii="Times New Roman" w:eastAsia="宋体" w:hAnsi="Times New Roman" w:cs="Times New Roman"/>
          <w:color w:val="auto"/>
        </w:rPr>
      </w:pPr>
      <w:r w:rsidRPr="00157A0C">
        <w:rPr>
          <w:rFonts w:ascii="Times New Roman" w:eastAsia="宋体" w:hAnsi="Times New Roman" w:cs="Times New Roman" w:hint="eastAsia"/>
          <w:color w:val="auto"/>
        </w:rPr>
        <w:t>（</w:t>
      </w:r>
      <w:r w:rsidR="00377832" w:rsidRPr="00157A0C">
        <w:rPr>
          <w:rFonts w:ascii="Times New Roman" w:eastAsia="宋体" w:hAnsi="Times New Roman" w:cs="Times New Roman" w:hint="eastAsia"/>
          <w:color w:val="auto"/>
        </w:rPr>
        <w:t>二</w:t>
      </w:r>
      <w:r w:rsidRPr="00157A0C">
        <w:rPr>
          <w:rFonts w:ascii="Times New Roman" w:eastAsia="宋体" w:hAnsi="Times New Roman" w:cs="Times New Roman" w:hint="eastAsia"/>
          <w:color w:val="auto"/>
        </w:rPr>
        <w:t>）本项目不接受联合体投标。</w:t>
      </w:r>
    </w:p>
    <w:bookmarkEnd w:id="5"/>
    <w:bookmarkEnd w:id="6"/>
    <w:p w:rsidR="00E92A1C" w:rsidRPr="00157A0C" w:rsidRDefault="0018594D" w:rsidP="004B4DF3">
      <w:pPr>
        <w:pStyle w:val="Default"/>
        <w:spacing w:line="360" w:lineRule="auto"/>
        <w:ind w:firstLineChars="200" w:firstLine="480"/>
        <w:jc w:val="both"/>
        <w:rPr>
          <w:rFonts w:ascii="Times New Roman" w:eastAsia="宋体" w:hAnsi="Times New Roman" w:cs="Times New Roman"/>
          <w:color w:val="auto"/>
        </w:rPr>
      </w:pPr>
      <w:r w:rsidRPr="00157A0C">
        <w:rPr>
          <w:rFonts w:ascii="Times New Roman" w:eastAsia="宋体" w:hAnsi="Times New Roman" w:cs="Times New Roman" w:hint="eastAsia"/>
          <w:color w:val="auto"/>
        </w:rPr>
        <w:t>五</w:t>
      </w:r>
      <w:r w:rsidR="00E92A1C" w:rsidRPr="00157A0C">
        <w:rPr>
          <w:rFonts w:ascii="Times New Roman" w:eastAsia="宋体" w:hAnsi="Times New Roman" w:cs="Times New Roman"/>
          <w:color w:val="auto"/>
        </w:rPr>
        <w:t>、项目需要落实的政府采购政策</w:t>
      </w:r>
    </w:p>
    <w:p w:rsidR="00496612" w:rsidRPr="00157A0C"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7" w:name="OLE_LINK3"/>
      <w:bookmarkStart w:id="8" w:name="OLE_LINK4"/>
      <w:r w:rsidRPr="00157A0C">
        <w:rPr>
          <w:rFonts w:ascii="Times New Roman" w:eastAsia="宋体" w:hAnsi="Times New Roman" w:cs="Times New Roman"/>
          <w:color w:val="auto"/>
        </w:rPr>
        <w:t>（一）</w:t>
      </w:r>
      <w:r w:rsidR="00662408" w:rsidRPr="00157A0C">
        <w:rPr>
          <w:rFonts w:ascii="Times New Roman" w:eastAsia="宋体" w:hAnsi="Times New Roman" w:cs="Times New Roman" w:hint="eastAsia"/>
          <w:color w:val="auto"/>
        </w:rPr>
        <w:t>本项目对小</w:t>
      </w:r>
      <w:proofErr w:type="gramStart"/>
      <w:r w:rsidR="00662408" w:rsidRPr="00157A0C">
        <w:rPr>
          <w:rFonts w:ascii="Times New Roman" w:eastAsia="宋体" w:hAnsi="Times New Roman" w:cs="Times New Roman" w:hint="eastAsia"/>
          <w:color w:val="auto"/>
        </w:rPr>
        <w:t>微企业</w:t>
      </w:r>
      <w:proofErr w:type="gramEnd"/>
      <w:r w:rsidR="00662408" w:rsidRPr="00157A0C">
        <w:rPr>
          <w:rFonts w:ascii="Times New Roman" w:eastAsia="宋体" w:hAnsi="Times New Roman" w:cs="Times New Roman" w:hint="eastAsia"/>
          <w:color w:val="auto"/>
        </w:rPr>
        <w:t>报价给予</w:t>
      </w:r>
      <w:r w:rsidR="00662408" w:rsidRPr="00157A0C">
        <w:rPr>
          <w:rFonts w:ascii="Times New Roman" w:eastAsia="宋体" w:hAnsi="Times New Roman" w:cs="Times New Roman" w:hint="eastAsia"/>
          <w:color w:val="auto"/>
        </w:rPr>
        <w:t>20%</w:t>
      </w:r>
      <w:r w:rsidR="00662408" w:rsidRPr="00157A0C">
        <w:rPr>
          <w:rFonts w:ascii="Times New Roman" w:eastAsia="宋体" w:hAnsi="Times New Roman" w:cs="Times New Roman" w:hint="eastAsia"/>
          <w:color w:val="auto"/>
        </w:rPr>
        <w:t>的扣除。</w:t>
      </w:r>
    </w:p>
    <w:p w:rsidR="00122957" w:rsidRPr="00157A0C" w:rsidRDefault="00122957" w:rsidP="00122957">
      <w:pPr>
        <w:pStyle w:val="Default"/>
        <w:spacing w:line="360" w:lineRule="auto"/>
        <w:ind w:firstLineChars="200" w:firstLine="480"/>
        <w:rPr>
          <w:rFonts w:ascii="Times New Roman" w:eastAsia="宋体" w:hAnsi="Times New Roman" w:cs="Times New Roman"/>
          <w:color w:val="auto"/>
        </w:rPr>
      </w:pPr>
      <w:r w:rsidRPr="00157A0C">
        <w:rPr>
          <w:rFonts w:ascii="Times New Roman" w:eastAsia="宋体" w:hAnsi="Times New Roman" w:cs="Times New Roman"/>
          <w:color w:val="auto"/>
        </w:rPr>
        <w:t>（二）根据财政部发布的《关于政府采购支持监狱企业发展有关问题的通知》规定，监狱企业视同小微企业。</w:t>
      </w:r>
    </w:p>
    <w:p w:rsidR="00122957" w:rsidRPr="005131C3" w:rsidRDefault="00122957" w:rsidP="0012295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496612">
        <w:rPr>
          <w:rFonts w:ascii="Times New Roman" w:eastAsia="宋体" w:hAnsi="Times New Roman" w:cs="Times New Roman" w:hint="eastAsia"/>
          <w:color w:val="auto"/>
        </w:rPr>
        <w:t>根据财政部、民政部、中国残疾人联合会发布的《关于促进残疾人就业政府采购政策的通知》规定，残疾人福利性单位视同小微企业。</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w:t>
      </w:r>
      <w:proofErr w:type="gramStart"/>
      <w:r w:rsidRPr="00122957">
        <w:rPr>
          <w:rFonts w:ascii="Times New Roman" w:eastAsia="宋体" w:hAnsi="Times New Roman" w:hint="eastAsia"/>
          <w:color w:val="auto"/>
        </w:rPr>
        <w:t>微企业</w:t>
      </w:r>
      <w:proofErr w:type="gramEnd"/>
      <w:r w:rsidRPr="0012295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1303B">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9" w:name="_Toc412903615"/>
      <w:bookmarkEnd w:id="7"/>
      <w:bookmarkEnd w:id="8"/>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F67F16">
        <w:rPr>
          <w:rFonts w:ascii="Times New Roman" w:eastAsia="宋体" w:hAnsi="Times New Roman" w:cs="Times New Roman"/>
          <w:color w:val="auto"/>
        </w:rPr>
        <w:t>2025</w:t>
      </w:r>
      <w:r w:rsidR="00F67F16">
        <w:rPr>
          <w:rFonts w:ascii="Times New Roman" w:eastAsia="宋体" w:hAnsi="Times New Roman" w:cs="Times New Roman"/>
          <w:color w:val="auto"/>
        </w:rPr>
        <w:t>年</w:t>
      </w:r>
      <w:r w:rsidR="00157A0C">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157A0C">
        <w:rPr>
          <w:rFonts w:ascii="Times New Roman" w:eastAsia="宋体" w:hAnsi="Times New Roman" w:cs="Times New Roman" w:hint="eastAsia"/>
          <w:color w:val="auto"/>
        </w:rPr>
        <w:t>21</w:t>
      </w:r>
      <w:r w:rsidRPr="002D0419">
        <w:rPr>
          <w:rFonts w:ascii="Times New Roman" w:eastAsia="宋体" w:hAnsi="Times New Roman" w:cs="Times New Roman"/>
          <w:color w:val="auto"/>
        </w:rPr>
        <w:t>日至</w:t>
      </w:r>
      <w:r w:rsidR="00F67F16">
        <w:rPr>
          <w:rFonts w:ascii="Times New Roman" w:eastAsia="宋体" w:hAnsi="Times New Roman" w:cs="Times New Roman"/>
          <w:color w:val="auto"/>
        </w:rPr>
        <w:t>2025</w:t>
      </w:r>
      <w:r w:rsidR="00F67F16">
        <w:rPr>
          <w:rFonts w:ascii="Times New Roman" w:eastAsia="宋体" w:hAnsi="Times New Roman" w:cs="Times New Roman"/>
          <w:color w:val="auto"/>
        </w:rPr>
        <w:t>年</w:t>
      </w:r>
      <w:r w:rsidR="00157A0C">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157A0C">
        <w:rPr>
          <w:rFonts w:ascii="Times New Roman" w:eastAsia="宋体" w:hAnsi="Times New Roman" w:cs="Times New Roman" w:hint="eastAsia"/>
          <w:color w:val="auto"/>
        </w:rPr>
        <w:t>28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B82707">
        <w:fldChar w:fldCharType="begin"/>
      </w:r>
      <w:r w:rsidR="00B82707">
        <w:instrText xml:space="preserve"> HYPERLINK "http://www.tjgpc.gov.cn" </w:instrText>
      </w:r>
      <w:r w:rsidR="00B82707">
        <w:fldChar w:fldCharType="separate"/>
      </w:r>
      <w:r>
        <w:rPr>
          <w:rStyle w:val="ac"/>
          <w:rFonts w:ascii="Times New Roman" w:eastAsia="宋体" w:hAnsi="Times New Roman" w:cs="Times New Roman" w:hint="eastAsia"/>
        </w:rPr>
        <w:t>http://tjgpc.zwfwb.tj.gov.cn</w:t>
      </w:r>
      <w:r w:rsidR="00B82707">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w:t>
      </w:r>
      <w:r w:rsidR="00946039">
        <w:rPr>
          <w:rFonts w:ascii="Times New Roman" w:eastAsia="宋体" w:hAnsi="Times New Roman" w:cs="Times New Roman" w:hint="eastAsia"/>
          <w:color w:val="auto"/>
        </w:rPr>
        <w:lastRenderedPageBreak/>
        <w:t>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）及电子签章制章的流程。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B37A12">
        <w:rPr>
          <w:rFonts w:ascii="Times New Roman" w:eastAsia="宋体" w:hAnsi="Times New Roman" w:cs="Times New Roman"/>
          <w:color w:val="auto"/>
        </w:rPr>
        <w:t>022-24538</w:t>
      </w:r>
      <w:r w:rsidR="00B37A1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8594D" w:rsidRPr="00157A0C" w:rsidRDefault="0018594D" w:rsidP="0018594D">
      <w:pPr>
        <w:pStyle w:val="Default"/>
        <w:spacing w:line="360" w:lineRule="auto"/>
        <w:ind w:firstLineChars="200" w:firstLine="480"/>
        <w:jc w:val="both"/>
        <w:rPr>
          <w:rFonts w:ascii="Times New Roman" w:eastAsia="宋体" w:hAnsi="Times New Roman" w:cs="Times New Roman"/>
          <w:color w:val="auto"/>
        </w:rPr>
      </w:pPr>
      <w:r w:rsidRPr="00157A0C">
        <w:rPr>
          <w:rFonts w:ascii="Times New Roman" w:eastAsia="宋体" w:hAnsi="Times New Roman" w:cs="Times New Roman"/>
          <w:color w:val="auto"/>
        </w:rPr>
        <w:t>（</w:t>
      </w:r>
      <w:r w:rsidR="003362E7" w:rsidRPr="00157A0C">
        <w:rPr>
          <w:rFonts w:ascii="Times New Roman" w:eastAsia="宋体" w:hAnsi="Times New Roman" w:cs="Times New Roman" w:hint="eastAsia"/>
          <w:color w:val="auto"/>
        </w:rPr>
        <w:t>三</w:t>
      </w:r>
      <w:r w:rsidRPr="00157A0C">
        <w:rPr>
          <w:rFonts w:ascii="Times New Roman" w:eastAsia="宋体" w:hAnsi="Times New Roman" w:cs="Times New Roman"/>
          <w:color w:val="auto"/>
        </w:rPr>
        <w:t>）</w:t>
      </w:r>
      <w:r w:rsidRPr="00157A0C">
        <w:rPr>
          <w:rFonts w:ascii="Times New Roman" w:eastAsia="宋体" w:hAnsi="Times New Roman" w:cs="Times New Roman" w:hint="eastAsia"/>
          <w:color w:val="auto"/>
        </w:rPr>
        <w:t>本项目不组织</w:t>
      </w:r>
      <w:r w:rsidRPr="00157A0C">
        <w:rPr>
          <w:rFonts w:ascii="Times New Roman" w:eastAsia="宋体" w:hAnsi="Times New Roman" w:cs="Times New Roman"/>
          <w:color w:val="auto"/>
        </w:rPr>
        <w:t>踏勘现场</w:t>
      </w:r>
      <w:r w:rsidR="003362E7" w:rsidRPr="00157A0C">
        <w:rPr>
          <w:rFonts w:ascii="Times New Roman" w:eastAsia="宋体" w:hAnsi="Times New Roman" w:cs="Times New Roman" w:hint="eastAsia"/>
          <w:color w:val="auto"/>
        </w:rPr>
        <w:t>，不组织</w:t>
      </w:r>
      <w:r w:rsidRPr="00157A0C">
        <w:rPr>
          <w:rFonts w:ascii="Times New Roman" w:eastAsia="宋体" w:hAnsi="Times New Roman" w:cs="Times New Roman" w:hint="eastAsia"/>
          <w:color w:val="auto"/>
        </w:rPr>
        <w:t>标前答疑会</w:t>
      </w:r>
      <w:r w:rsidR="00F447D5" w:rsidRPr="00157A0C">
        <w:rPr>
          <w:rFonts w:ascii="Times New Roman" w:eastAsia="宋体" w:hAnsi="Times New Roman" w:cs="Times New Roman" w:hint="eastAsia"/>
          <w:color w:val="auto"/>
        </w:rPr>
        <w:t>。</w:t>
      </w:r>
    </w:p>
    <w:p w:rsidR="0018594D" w:rsidRPr="00157A0C" w:rsidRDefault="0018594D" w:rsidP="0018594D">
      <w:pPr>
        <w:pStyle w:val="Default"/>
        <w:spacing w:line="360" w:lineRule="auto"/>
        <w:ind w:firstLineChars="200" w:firstLine="480"/>
        <w:jc w:val="both"/>
        <w:rPr>
          <w:rFonts w:ascii="Times New Roman" w:eastAsia="宋体" w:hAnsi="Times New Roman" w:cs="Times New Roman"/>
          <w:color w:val="auto"/>
        </w:rPr>
      </w:pPr>
      <w:r w:rsidRPr="00157A0C">
        <w:rPr>
          <w:rFonts w:ascii="Times New Roman" w:eastAsia="宋体" w:hAnsi="Times New Roman" w:cs="Times New Roman"/>
          <w:color w:val="auto"/>
        </w:rPr>
        <w:t>七、网上应答时间</w:t>
      </w:r>
    </w:p>
    <w:p w:rsidR="0018594D" w:rsidRDefault="00F67F16" w:rsidP="0018594D">
      <w:pPr>
        <w:pStyle w:val="Default"/>
        <w:spacing w:line="360" w:lineRule="auto"/>
        <w:ind w:firstLineChars="200" w:firstLine="480"/>
        <w:jc w:val="both"/>
        <w:rPr>
          <w:rFonts w:ascii="Times New Roman" w:eastAsia="宋体" w:hAnsi="Times New Roman" w:cs="Times New Roman"/>
          <w:color w:val="auto"/>
        </w:rPr>
      </w:pPr>
      <w:r w:rsidRPr="00157A0C">
        <w:rPr>
          <w:rFonts w:ascii="Times New Roman" w:eastAsia="宋体" w:hAnsi="Times New Roman" w:cs="Times New Roman"/>
          <w:color w:val="auto"/>
        </w:rPr>
        <w:t>2025</w:t>
      </w:r>
      <w:r w:rsidRPr="00157A0C">
        <w:rPr>
          <w:rFonts w:ascii="Times New Roman" w:eastAsia="宋体" w:hAnsi="Times New Roman" w:cs="Times New Roman"/>
          <w:color w:val="auto"/>
        </w:rPr>
        <w:t>年</w:t>
      </w:r>
      <w:r w:rsidR="00157A0C" w:rsidRPr="00157A0C">
        <w:rPr>
          <w:rFonts w:ascii="Times New Roman" w:eastAsia="宋体" w:hAnsi="Times New Roman" w:cs="Times New Roman" w:hint="eastAsia"/>
          <w:color w:val="auto"/>
        </w:rPr>
        <w:t>5</w:t>
      </w:r>
      <w:r w:rsidR="0018594D" w:rsidRPr="00157A0C">
        <w:rPr>
          <w:rFonts w:ascii="Times New Roman" w:eastAsia="宋体" w:hAnsi="Times New Roman" w:cs="Times New Roman"/>
          <w:color w:val="auto"/>
        </w:rPr>
        <w:t>月</w:t>
      </w:r>
      <w:r w:rsidR="00157A0C" w:rsidRPr="00157A0C">
        <w:rPr>
          <w:rFonts w:ascii="Times New Roman" w:eastAsia="宋体" w:hAnsi="Times New Roman" w:cs="Times New Roman" w:hint="eastAsia"/>
          <w:color w:val="auto"/>
        </w:rPr>
        <w:t>21</w:t>
      </w:r>
      <w:r w:rsidR="0018594D" w:rsidRPr="00157A0C">
        <w:rPr>
          <w:rFonts w:ascii="Times New Roman" w:eastAsia="宋体" w:hAnsi="Times New Roman" w:cs="Times New Roman"/>
          <w:color w:val="auto"/>
        </w:rPr>
        <w:t>日</w:t>
      </w:r>
      <w:r w:rsidR="0018594D" w:rsidRPr="00157A0C">
        <w:rPr>
          <w:rFonts w:ascii="Times New Roman" w:eastAsia="宋体" w:hAnsi="Times New Roman" w:cs="Times New Roman"/>
          <w:color w:val="auto"/>
        </w:rPr>
        <w:t>9:00</w:t>
      </w:r>
      <w:r w:rsidR="0018594D" w:rsidRPr="00157A0C">
        <w:rPr>
          <w:rFonts w:ascii="Times New Roman" w:eastAsia="宋体" w:hAnsi="Times New Roman" w:cs="Times New Roman"/>
          <w:color w:val="auto"/>
        </w:rPr>
        <w:t>至</w:t>
      </w:r>
      <w:r w:rsidRPr="00157A0C">
        <w:rPr>
          <w:rFonts w:ascii="Times New Roman" w:eastAsia="宋体" w:hAnsi="Times New Roman" w:cs="Times New Roman"/>
          <w:color w:val="auto"/>
        </w:rPr>
        <w:t>2025</w:t>
      </w:r>
      <w:r w:rsidRPr="00157A0C">
        <w:rPr>
          <w:rFonts w:ascii="Times New Roman" w:eastAsia="宋体" w:hAnsi="Times New Roman" w:cs="Times New Roman"/>
          <w:color w:val="auto"/>
        </w:rPr>
        <w:t>年</w:t>
      </w:r>
      <w:r w:rsidR="00157A0C" w:rsidRPr="00157A0C">
        <w:rPr>
          <w:rFonts w:ascii="Times New Roman" w:eastAsia="宋体" w:hAnsi="Times New Roman" w:cs="Times New Roman" w:hint="eastAsia"/>
          <w:color w:val="auto"/>
        </w:rPr>
        <w:t>6</w:t>
      </w:r>
      <w:r w:rsidR="0018594D" w:rsidRPr="00157A0C">
        <w:rPr>
          <w:rFonts w:ascii="Times New Roman" w:eastAsia="宋体" w:hAnsi="Times New Roman" w:cs="Times New Roman"/>
          <w:color w:val="auto"/>
        </w:rPr>
        <w:t>月</w:t>
      </w:r>
      <w:r w:rsidR="00157A0C" w:rsidRPr="00157A0C">
        <w:rPr>
          <w:rFonts w:ascii="Times New Roman" w:eastAsia="宋体" w:hAnsi="Times New Roman" w:cs="Times New Roman" w:hint="eastAsia"/>
          <w:color w:val="auto"/>
        </w:rPr>
        <w:t>11</w:t>
      </w:r>
      <w:r w:rsidR="0018594D" w:rsidRPr="00157A0C">
        <w:rPr>
          <w:rFonts w:ascii="Times New Roman" w:eastAsia="宋体" w:hAnsi="Times New Roman" w:cs="Times New Roman"/>
          <w:color w:val="auto"/>
        </w:rPr>
        <w:t>日</w:t>
      </w:r>
      <w:r w:rsidR="0018594D" w:rsidRPr="00157A0C">
        <w:rPr>
          <w:rFonts w:ascii="Times New Roman" w:eastAsia="宋体" w:hAnsi="Times New Roman" w:cs="Times New Roman"/>
          <w:color w:val="auto"/>
        </w:rPr>
        <w:t>8:30</w:t>
      </w:r>
      <w:r w:rsidR="0018594D" w:rsidRPr="00157A0C">
        <w:rPr>
          <w:rFonts w:ascii="Times New Roman" w:eastAsia="宋体" w:hAnsi="Times New Roman" w:cs="Times New Roman"/>
          <w:color w:val="auto"/>
        </w:rPr>
        <w:t>，使用</w:t>
      </w:r>
      <w:r w:rsidR="00EA58EC" w:rsidRPr="00157A0C">
        <w:rPr>
          <w:rFonts w:ascii="Times New Roman" w:eastAsia="宋体" w:hAnsi="Times New Roman" w:cs="Times New Roman"/>
          <w:color w:val="auto"/>
        </w:rPr>
        <w:t>天津数字认证有限公司</w:t>
      </w:r>
      <w:r w:rsidR="00FF267E" w:rsidRPr="00157A0C">
        <w:rPr>
          <w:rFonts w:ascii="Times New Roman" w:eastAsia="宋体" w:hAnsi="Times New Roman" w:cs="Times New Roman"/>
          <w:color w:val="auto"/>
        </w:rPr>
        <w:t>发出的</w:t>
      </w:r>
      <w:r w:rsidR="00FF267E" w:rsidRPr="00157A0C">
        <w:rPr>
          <w:rFonts w:ascii="Times New Roman" w:eastAsia="宋体" w:hAnsi="Times New Roman" w:cs="Times New Roman"/>
          <w:color w:val="auto"/>
        </w:rPr>
        <w:t>CA</w:t>
      </w:r>
      <w:r w:rsidR="00FF267E" w:rsidRPr="00157A0C">
        <w:rPr>
          <w:rFonts w:ascii="Times New Roman" w:eastAsia="宋体" w:hAnsi="Times New Roman" w:cs="Times New Roman"/>
          <w:color w:val="auto"/>
        </w:rPr>
        <w:t>数字证书（原天津市电子认证中心发出尚在有效期内的</w:t>
      </w:r>
      <w:r w:rsidR="00FF267E" w:rsidRPr="00157A0C">
        <w:rPr>
          <w:rFonts w:ascii="Times New Roman" w:eastAsia="宋体" w:hAnsi="Times New Roman" w:cs="Times New Roman"/>
          <w:color w:val="auto"/>
        </w:rPr>
        <w:t>CA</w:t>
      </w:r>
      <w:r w:rsidR="00FF267E" w:rsidRPr="00157A0C">
        <w:rPr>
          <w:rFonts w:ascii="Times New Roman" w:eastAsia="宋体" w:hAnsi="Times New Roman" w:cs="Times New Roman"/>
          <w:color w:val="auto"/>
        </w:rPr>
        <w:t>数字证</w:t>
      </w:r>
      <w:r w:rsidR="00FF267E">
        <w:rPr>
          <w:rFonts w:ascii="Times New Roman" w:eastAsia="宋体" w:hAnsi="Times New Roman" w:cs="Times New Roman"/>
          <w:color w:val="auto"/>
        </w:rPr>
        <w:t>书仍可使用）</w:t>
      </w:r>
      <w:r w:rsidR="00D91375">
        <w:rPr>
          <w:rFonts w:ascii="Times New Roman" w:eastAsia="宋体" w:hAnsi="Times New Roman" w:cs="Times New Roman" w:hint="eastAsia"/>
          <w:color w:val="auto"/>
        </w:rPr>
        <w:t>登录</w:t>
      </w:r>
      <w:r w:rsidR="0018594D" w:rsidRPr="00225C2F">
        <w:rPr>
          <w:rFonts w:ascii="Times New Roman" w:eastAsia="宋体" w:hAnsi="Times New Roman" w:cs="Times New Roman" w:hint="eastAsia"/>
          <w:color w:val="auto"/>
        </w:rPr>
        <w:t>天津市政府采购中心网（网址：</w:t>
      </w:r>
      <w:r w:rsidR="0018594D">
        <w:rPr>
          <w:rFonts w:ascii="Times New Roman" w:eastAsia="宋体" w:hAnsi="Times New Roman" w:cs="Times New Roman" w:hint="eastAsia"/>
          <w:color w:val="auto"/>
        </w:rPr>
        <w:t>http://tjgpc.zwfwb.tj.gov.cn</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0018594D" w:rsidRPr="00225C2F">
        <w:rPr>
          <w:rFonts w:ascii="Times New Roman" w:eastAsia="宋体" w:hAnsi="Times New Roman" w:cs="Times New Roman"/>
          <w:color w:val="auto"/>
        </w:rPr>
        <w:t>进行应答</w:t>
      </w:r>
      <w:r w:rsidR="0018594D" w:rsidRPr="00225C2F">
        <w:rPr>
          <w:rFonts w:ascii="Times New Roman" w:eastAsia="宋体" w:hAnsi="Times New Roman" w:cs="Times New Roman" w:hint="eastAsia"/>
          <w:color w:val="auto"/>
        </w:rPr>
        <w:t>并提交</w:t>
      </w:r>
      <w:r w:rsidR="0018594D" w:rsidRPr="00225C2F">
        <w:rPr>
          <w:rFonts w:ascii="Times New Roman" w:eastAsia="宋体" w:hAnsi="Times New Roman" w:cs="Times New Roman"/>
          <w:color w:val="auto"/>
        </w:rPr>
        <w:t>。</w:t>
      </w:r>
    </w:p>
    <w:p w:rsidR="0018594D" w:rsidRPr="002D0419"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157A0C">
        <w:rPr>
          <w:rFonts w:ascii="Times New Roman" w:eastAsia="宋体" w:hAnsi="Times New Roman" w:cs="Times New Roman"/>
          <w:color w:val="auto"/>
        </w:rPr>
        <w:t>间：</w:t>
      </w:r>
      <w:r w:rsidR="00F67F16" w:rsidRPr="00157A0C">
        <w:rPr>
          <w:rFonts w:ascii="Times New Roman" w:eastAsia="宋体" w:hAnsi="Times New Roman" w:cs="Times New Roman"/>
          <w:color w:val="auto"/>
        </w:rPr>
        <w:t>2025</w:t>
      </w:r>
      <w:r w:rsidR="00F67F16" w:rsidRPr="00157A0C">
        <w:rPr>
          <w:rFonts w:ascii="Times New Roman" w:eastAsia="宋体" w:hAnsi="Times New Roman" w:cs="Times New Roman"/>
          <w:color w:val="auto"/>
        </w:rPr>
        <w:t>年</w:t>
      </w:r>
      <w:r w:rsidR="00157A0C" w:rsidRPr="00157A0C">
        <w:rPr>
          <w:rFonts w:ascii="Times New Roman" w:eastAsia="宋体" w:hAnsi="Times New Roman" w:cs="Times New Roman" w:hint="eastAsia"/>
          <w:color w:val="auto"/>
        </w:rPr>
        <w:t>6</w:t>
      </w:r>
      <w:r w:rsidRPr="00157A0C">
        <w:rPr>
          <w:rFonts w:ascii="Times New Roman" w:eastAsia="宋体" w:hAnsi="Times New Roman" w:cs="Times New Roman"/>
          <w:color w:val="auto"/>
        </w:rPr>
        <w:t>月</w:t>
      </w:r>
      <w:r w:rsidR="00157A0C" w:rsidRPr="00157A0C">
        <w:rPr>
          <w:rFonts w:ascii="Times New Roman" w:eastAsia="宋体" w:hAnsi="Times New Roman" w:cs="Times New Roman" w:hint="eastAsia"/>
          <w:color w:val="auto"/>
        </w:rPr>
        <w:t>11</w:t>
      </w:r>
      <w:r w:rsidRPr="00157A0C">
        <w:rPr>
          <w:rFonts w:ascii="Times New Roman" w:eastAsia="宋体" w:hAnsi="Times New Roman" w:cs="Times New Roman"/>
          <w:color w:val="auto"/>
        </w:rPr>
        <w:t>日</w:t>
      </w:r>
      <w:r w:rsidRPr="00157A0C">
        <w:rPr>
          <w:rFonts w:ascii="Times New Roman" w:eastAsia="宋体" w:hAnsi="Times New Roman" w:cs="Times New Roman"/>
          <w:color w:val="auto"/>
        </w:rPr>
        <w:t>8:30</w:t>
      </w:r>
      <w:r w:rsidRPr="00157A0C">
        <w:rPr>
          <w:rFonts w:ascii="Times New Roman" w:eastAsia="宋体" w:hAnsi="Times New Roman" w:cs="Times New Roman" w:hint="eastAsia"/>
          <w:color w:val="auto"/>
          <w:szCs w:val="21"/>
        </w:rPr>
        <w:t>。</w:t>
      </w:r>
      <w:r w:rsidRPr="00157A0C">
        <w:rPr>
          <w:rFonts w:ascii="Times New Roman" w:eastAsia="宋体" w:hAnsi="Times New Roman" w:cs="Times New Roman"/>
          <w:color w:val="auto"/>
        </w:rPr>
        <w:t>投标截止时间前</w:t>
      </w:r>
      <w:r w:rsidRPr="00157A0C">
        <w:rPr>
          <w:rFonts w:ascii="Times New Roman" w:eastAsia="宋体" w:hAnsi="Times New Roman" w:cs="Times New Roman" w:hint="eastAsia"/>
          <w:color w:val="auto"/>
        </w:rPr>
        <w:t>提交网</w:t>
      </w:r>
      <w:r w:rsidRPr="00225C2F">
        <w:rPr>
          <w:rFonts w:ascii="Times New Roman" w:eastAsia="宋体" w:hAnsi="Times New Roman" w:cs="Times New Roman" w:hint="eastAsia"/>
          <w:color w:val="auto"/>
        </w:rPr>
        <w:t>上应答并上传加盖投标人电子签章的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九</w:t>
      </w:r>
      <w:r w:rsidRPr="000F460C">
        <w:rPr>
          <w:rFonts w:ascii="Times New Roman" w:eastAsia="宋体" w:hAnsi="Times New Roman" w:cs="Times New Roman"/>
          <w:color w:val="auto"/>
        </w:rPr>
        <w:t>、开标时间及方式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（一）开标解密时间</w:t>
      </w:r>
      <w:r w:rsidRPr="00157A0C">
        <w:rPr>
          <w:rFonts w:ascii="Times New Roman" w:eastAsia="宋体" w:hAnsi="Times New Roman" w:cs="Times New Roman"/>
          <w:color w:val="auto"/>
        </w:rPr>
        <w:t>：</w:t>
      </w:r>
      <w:r w:rsidR="00F67F16" w:rsidRPr="00157A0C">
        <w:rPr>
          <w:rFonts w:ascii="Times New Roman" w:eastAsia="宋体" w:hAnsi="Times New Roman" w:cs="Times New Roman"/>
          <w:color w:val="auto"/>
        </w:rPr>
        <w:t>2025</w:t>
      </w:r>
      <w:r w:rsidR="00F67F16" w:rsidRPr="00157A0C">
        <w:rPr>
          <w:rFonts w:ascii="Times New Roman" w:eastAsia="宋体" w:hAnsi="Times New Roman" w:cs="Times New Roman"/>
          <w:color w:val="auto"/>
        </w:rPr>
        <w:t>年</w:t>
      </w:r>
      <w:r w:rsidR="00157A0C" w:rsidRPr="00157A0C">
        <w:rPr>
          <w:rFonts w:ascii="Times New Roman" w:eastAsia="宋体" w:hAnsi="Times New Roman" w:cs="Times New Roman" w:hint="eastAsia"/>
          <w:color w:val="auto"/>
        </w:rPr>
        <w:t>6</w:t>
      </w:r>
      <w:r w:rsidRPr="00157A0C">
        <w:rPr>
          <w:rFonts w:ascii="Times New Roman" w:eastAsia="宋体" w:hAnsi="Times New Roman" w:cs="Times New Roman"/>
          <w:color w:val="auto"/>
        </w:rPr>
        <w:t>月</w:t>
      </w:r>
      <w:r w:rsidR="00157A0C" w:rsidRPr="00157A0C">
        <w:rPr>
          <w:rFonts w:ascii="Times New Roman" w:eastAsia="宋体" w:hAnsi="Times New Roman" w:cs="Times New Roman" w:hint="eastAsia"/>
          <w:color w:val="auto"/>
        </w:rPr>
        <w:t>11</w:t>
      </w:r>
      <w:r w:rsidRPr="00157A0C">
        <w:rPr>
          <w:rFonts w:ascii="Times New Roman" w:eastAsia="宋体" w:hAnsi="Times New Roman" w:cs="Times New Roman"/>
          <w:color w:val="auto"/>
        </w:rPr>
        <w:t>日</w:t>
      </w:r>
      <w:r w:rsidRPr="00157A0C">
        <w:rPr>
          <w:rFonts w:ascii="Times New Roman" w:eastAsia="宋体" w:hAnsi="Times New Roman" w:cs="Times New Roman"/>
          <w:color w:val="auto"/>
        </w:rPr>
        <w:t>8:30</w:t>
      </w:r>
      <w:r w:rsidRPr="00157A0C">
        <w:rPr>
          <w:rFonts w:ascii="Times New Roman" w:eastAsia="宋体" w:hAnsi="Times New Roman" w:cs="Times New Roman"/>
          <w:color w:val="auto"/>
        </w:rPr>
        <w:t>至</w:t>
      </w:r>
      <w:r w:rsidRPr="00157A0C">
        <w:rPr>
          <w:rFonts w:ascii="Times New Roman" w:eastAsia="宋体" w:hAnsi="Times New Roman" w:cs="Times New Roman"/>
          <w:color w:val="auto"/>
        </w:rPr>
        <w:t>9:</w:t>
      </w:r>
      <w:r w:rsidRPr="00157A0C">
        <w:rPr>
          <w:rFonts w:ascii="Times New Roman" w:eastAsia="宋体" w:hAnsi="Times New Roman" w:cs="Times New Roman" w:hint="eastAsia"/>
          <w:color w:val="auto"/>
        </w:rPr>
        <w:t>30</w:t>
      </w:r>
      <w:r w:rsidRPr="00157A0C">
        <w:rPr>
          <w:rFonts w:ascii="Times New Roman" w:eastAsia="宋体" w:hAnsi="Times New Roman" w:cs="Times New Roman"/>
          <w:color w:val="auto"/>
        </w:rPr>
        <w:t>完成开标解密</w:t>
      </w:r>
      <w:r w:rsidRPr="000F460C">
        <w:rPr>
          <w:rFonts w:ascii="Times New Roman" w:eastAsia="宋体" w:hAnsi="Times New Roman" w:cs="Times New Roman"/>
          <w:color w:val="auto"/>
        </w:rPr>
        <w:t>的投标为有效投标。</w:t>
      </w:r>
    </w:p>
    <w:p w:rsidR="0018594D" w:rsidRPr="00157A0C"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157A0C">
        <w:rPr>
          <w:rFonts w:ascii="Times New Roman" w:eastAsia="宋体" w:hAnsi="Times New Roman" w:cs="Times New Roman"/>
          <w:color w:val="auto"/>
        </w:rPr>
        <w:t>（三）网上开标公示时间：</w:t>
      </w:r>
      <w:r w:rsidR="00F67F16" w:rsidRPr="00157A0C">
        <w:rPr>
          <w:rFonts w:ascii="Times New Roman" w:eastAsia="宋体" w:hAnsi="Times New Roman" w:cs="Times New Roman"/>
          <w:color w:val="auto"/>
        </w:rPr>
        <w:t>2025</w:t>
      </w:r>
      <w:r w:rsidR="00F67F16" w:rsidRPr="00157A0C">
        <w:rPr>
          <w:rFonts w:ascii="Times New Roman" w:eastAsia="宋体" w:hAnsi="Times New Roman" w:cs="Times New Roman"/>
          <w:color w:val="auto"/>
        </w:rPr>
        <w:t>年</w:t>
      </w:r>
      <w:r w:rsidR="00157A0C" w:rsidRPr="00157A0C">
        <w:rPr>
          <w:rFonts w:ascii="Times New Roman" w:eastAsia="宋体" w:hAnsi="Times New Roman" w:cs="Times New Roman" w:hint="eastAsia"/>
          <w:color w:val="auto"/>
        </w:rPr>
        <w:t>6</w:t>
      </w:r>
      <w:r w:rsidRPr="00157A0C">
        <w:rPr>
          <w:rFonts w:ascii="Times New Roman" w:eastAsia="宋体" w:hAnsi="Times New Roman" w:cs="Times New Roman"/>
          <w:color w:val="auto"/>
        </w:rPr>
        <w:t>月</w:t>
      </w:r>
      <w:r w:rsidR="00157A0C" w:rsidRPr="00157A0C">
        <w:rPr>
          <w:rFonts w:ascii="Times New Roman" w:eastAsia="宋体" w:hAnsi="Times New Roman" w:cs="Times New Roman" w:hint="eastAsia"/>
          <w:color w:val="auto"/>
        </w:rPr>
        <w:t>11</w:t>
      </w:r>
      <w:r w:rsidRPr="00157A0C">
        <w:rPr>
          <w:rFonts w:ascii="Times New Roman" w:eastAsia="宋体" w:hAnsi="Times New Roman" w:cs="Times New Roman"/>
          <w:color w:val="auto"/>
        </w:rPr>
        <w:t>日</w:t>
      </w:r>
      <w:r w:rsidRPr="00157A0C">
        <w:rPr>
          <w:rFonts w:ascii="Times New Roman" w:eastAsia="宋体" w:hAnsi="Times New Roman" w:cs="Times New Roman"/>
          <w:color w:val="auto"/>
        </w:rPr>
        <w:t>9:</w:t>
      </w:r>
      <w:r w:rsidRPr="00157A0C">
        <w:rPr>
          <w:rFonts w:ascii="Times New Roman" w:eastAsia="宋体" w:hAnsi="Times New Roman" w:cs="Times New Roman" w:hint="eastAsia"/>
          <w:color w:val="auto"/>
        </w:rPr>
        <w:t>30</w:t>
      </w:r>
      <w:r w:rsidRPr="00157A0C">
        <w:rPr>
          <w:rFonts w:ascii="Times New Roman" w:eastAsia="宋体" w:hAnsi="Times New Roman" w:cs="Times New Roman"/>
          <w:color w:val="auto"/>
        </w:rPr>
        <w:t>至</w:t>
      </w:r>
      <w:r w:rsidRPr="00157A0C">
        <w:rPr>
          <w:rFonts w:ascii="Times New Roman" w:eastAsia="宋体" w:hAnsi="Times New Roman" w:cs="Times New Roman"/>
          <w:color w:val="auto"/>
        </w:rPr>
        <w:t>12:00</w:t>
      </w:r>
      <w:r w:rsidRPr="00157A0C">
        <w:rPr>
          <w:rFonts w:ascii="Times New Roman" w:eastAsia="宋体" w:hAnsi="Times New Roman" w:cs="Times New Roman"/>
          <w:color w:val="auto"/>
        </w:rPr>
        <w:t>。</w:t>
      </w:r>
      <w:r w:rsidRPr="00157A0C">
        <w:rPr>
          <w:rFonts w:ascii="Times New Roman" w:eastAsia="宋体" w:hAnsi="Times New Roman" w:cs="Times New Roman" w:hint="eastAsia"/>
          <w:color w:val="auto"/>
        </w:rPr>
        <w:t>投标人可在规定</w:t>
      </w:r>
      <w:r w:rsidRPr="00225C2F">
        <w:rPr>
          <w:rFonts w:ascii="Times New Roman" w:eastAsia="宋体" w:hAnsi="Times New Roman" w:cs="Times New Roman" w:hint="eastAsia"/>
          <w:color w:val="auto"/>
        </w:rPr>
        <w:t>时间内使用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E20BBA">
        <w:rPr>
          <w:rFonts w:ascii="Times New Roman" w:eastAsia="宋体" w:hAnsi="Times New Roman" w:cs="Times New Roman" w:hint="eastAsia"/>
          <w:color w:val="auto"/>
        </w:rPr>
        <w:t>丁亚天</w:t>
      </w:r>
      <w:r w:rsidR="00E20BBA">
        <w:rPr>
          <w:rFonts w:ascii="Times New Roman" w:eastAsia="宋体" w:hAnsi="Times New Roman" w:cs="Times New Roman"/>
          <w:color w:val="auto"/>
        </w:rPr>
        <w:t>、杨光、鲁志强</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20BBA" w:rsidRPr="00750AB2" w:rsidRDefault="00E20BBA" w:rsidP="00E20B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D85AA7">
        <w:rPr>
          <w:rFonts w:ascii="Times New Roman" w:eastAsia="宋体" w:hAnsi="Times New Roman" w:cs="Times New Roman" w:hint="eastAsia"/>
          <w:color w:val="auto"/>
        </w:rPr>
        <w:t>天津市财政局</w:t>
      </w:r>
    </w:p>
    <w:p w:rsidR="00E20BBA" w:rsidRPr="00750AB2" w:rsidRDefault="00E20BBA" w:rsidP="00E20B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D85AA7">
        <w:rPr>
          <w:rFonts w:ascii="Times New Roman" w:eastAsia="宋体" w:hAnsi="Times New Roman" w:cs="Times New Roman" w:hint="eastAsia"/>
          <w:color w:val="auto"/>
        </w:rPr>
        <w:t>和平区</w:t>
      </w:r>
      <w:proofErr w:type="gramStart"/>
      <w:r w:rsidRPr="00D85AA7">
        <w:rPr>
          <w:rFonts w:ascii="Times New Roman" w:eastAsia="宋体" w:hAnsi="Times New Roman" w:cs="Times New Roman" w:hint="eastAsia"/>
          <w:color w:val="auto"/>
        </w:rPr>
        <w:t>曲阜道</w:t>
      </w:r>
      <w:proofErr w:type="gramEnd"/>
      <w:r w:rsidRPr="00D85AA7">
        <w:rPr>
          <w:rFonts w:ascii="Times New Roman" w:eastAsia="宋体" w:hAnsi="Times New Roman" w:cs="Times New Roman" w:hint="eastAsia"/>
          <w:color w:val="auto"/>
        </w:rPr>
        <w:t>四号</w:t>
      </w:r>
    </w:p>
    <w:p w:rsidR="00E20BBA" w:rsidRPr="00750AB2" w:rsidRDefault="00E20BBA" w:rsidP="00E20B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D85AA7">
        <w:rPr>
          <w:rFonts w:ascii="Times New Roman" w:eastAsia="宋体" w:hAnsi="Times New Roman" w:cs="Times New Roman" w:hint="eastAsia"/>
          <w:color w:val="auto"/>
        </w:rPr>
        <w:t>祖新星</w:t>
      </w:r>
    </w:p>
    <w:p w:rsidR="00E20BBA" w:rsidRPr="00750AB2" w:rsidRDefault="00E20BBA" w:rsidP="00E20B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D85AA7">
        <w:rPr>
          <w:rFonts w:ascii="Times New Roman" w:eastAsia="宋体" w:hAnsi="Times New Roman" w:cs="Times New Roman"/>
          <w:color w:val="auto"/>
        </w:rPr>
        <w:t>59032221</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20BBA" w:rsidRPr="00097184" w:rsidRDefault="00E20BBA" w:rsidP="00E20BBA">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1. </w:t>
      </w:r>
      <w:r w:rsidRPr="00097184">
        <w:rPr>
          <w:rFonts w:ascii="Times New Roman" w:eastAsia="宋体" w:hAnsi="Times New Roman" w:cs="Times New Roman" w:hint="eastAsia"/>
          <w:color w:val="auto"/>
        </w:rPr>
        <w:t>联系部门：天津市财政局</w:t>
      </w:r>
    </w:p>
    <w:p w:rsidR="00E20BBA" w:rsidRPr="00097184" w:rsidRDefault="00E20BBA" w:rsidP="00E20BBA">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2. </w:t>
      </w:r>
      <w:r w:rsidRPr="00097184">
        <w:rPr>
          <w:rFonts w:ascii="Times New Roman" w:eastAsia="宋体" w:hAnsi="Times New Roman" w:cs="Times New Roman" w:hint="eastAsia"/>
          <w:color w:val="auto"/>
        </w:rPr>
        <w:t>联系地址：和平区</w:t>
      </w:r>
      <w:proofErr w:type="gramStart"/>
      <w:r w:rsidRPr="00097184">
        <w:rPr>
          <w:rFonts w:ascii="Times New Roman" w:eastAsia="宋体" w:hAnsi="Times New Roman" w:cs="Times New Roman" w:hint="eastAsia"/>
          <w:color w:val="auto"/>
        </w:rPr>
        <w:t>曲阜道</w:t>
      </w:r>
      <w:proofErr w:type="gramEnd"/>
      <w:r w:rsidRPr="00097184">
        <w:rPr>
          <w:rFonts w:ascii="Times New Roman" w:eastAsia="宋体" w:hAnsi="Times New Roman" w:cs="Times New Roman" w:hint="eastAsia"/>
          <w:color w:val="auto"/>
        </w:rPr>
        <w:t>四号</w:t>
      </w:r>
    </w:p>
    <w:p w:rsidR="00E20BBA" w:rsidRPr="00097184" w:rsidRDefault="00E20BBA" w:rsidP="00E20BBA">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3. </w:t>
      </w:r>
      <w:r w:rsidRPr="00097184">
        <w:rPr>
          <w:rFonts w:ascii="Times New Roman" w:eastAsia="宋体" w:hAnsi="Times New Roman" w:cs="Times New Roman" w:hint="eastAsia"/>
          <w:color w:val="auto"/>
        </w:rPr>
        <w:t>联</w:t>
      </w:r>
      <w:r w:rsidRPr="00097184">
        <w:rPr>
          <w:rFonts w:ascii="Times New Roman" w:eastAsia="宋体" w:hAnsi="Times New Roman" w:cs="Times New Roman" w:hint="eastAsia"/>
          <w:color w:val="auto"/>
        </w:rPr>
        <w:t xml:space="preserve"> </w:t>
      </w:r>
      <w:r w:rsidRPr="00097184">
        <w:rPr>
          <w:rFonts w:ascii="Times New Roman" w:eastAsia="宋体" w:hAnsi="Times New Roman" w:cs="Times New Roman" w:hint="eastAsia"/>
          <w:color w:val="auto"/>
        </w:rPr>
        <w:t>系</w:t>
      </w:r>
      <w:r w:rsidRPr="00097184">
        <w:rPr>
          <w:rFonts w:ascii="Times New Roman" w:eastAsia="宋体" w:hAnsi="Times New Roman" w:cs="Times New Roman" w:hint="eastAsia"/>
          <w:color w:val="auto"/>
        </w:rPr>
        <w:t xml:space="preserve"> </w:t>
      </w:r>
      <w:r w:rsidRPr="00097184">
        <w:rPr>
          <w:rFonts w:ascii="Times New Roman" w:eastAsia="宋体" w:hAnsi="Times New Roman" w:cs="Times New Roman" w:hint="eastAsia"/>
          <w:color w:val="auto"/>
        </w:rPr>
        <w:t>人：祖新星</w:t>
      </w:r>
    </w:p>
    <w:p w:rsidR="00E20BBA" w:rsidRPr="00097184" w:rsidRDefault="00E20BBA" w:rsidP="00E20BBA">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4. </w:t>
      </w:r>
      <w:r w:rsidRPr="00097184">
        <w:rPr>
          <w:rFonts w:ascii="Times New Roman" w:eastAsia="宋体" w:hAnsi="Times New Roman" w:cs="Times New Roman" w:hint="eastAsia"/>
          <w:color w:val="auto"/>
        </w:rPr>
        <w:t>联系方式：</w:t>
      </w:r>
      <w:r w:rsidRPr="00097184">
        <w:rPr>
          <w:rFonts w:ascii="Times New Roman" w:eastAsia="宋体" w:hAnsi="Times New Roman" w:cs="Times New Roman" w:hint="eastAsia"/>
          <w:color w:val="auto"/>
        </w:rPr>
        <w:t>022-</w:t>
      </w:r>
      <w:r w:rsidRPr="00097184">
        <w:rPr>
          <w:rFonts w:ascii="Times New Roman" w:eastAsia="宋体" w:hAnsi="Times New Roman" w:cs="Times New Roman"/>
          <w:color w:val="auto"/>
        </w:rPr>
        <w:t>59032221</w:t>
      </w:r>
    </w:p>
    <w:p w:rsidR="0018594D" w:rsidRPr="008111A5" w:rsidRDefault="0018594D" w:rsidP="0018594D">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8594D" w:rsidRPr="00157A0C" w:rsidRDefault="0018594D" w:rsidP="0018594D">
      <w:pPr>
        <w:pStyle w:val="Default"/>
        <w:spacing w:line="360" w:lineRule="auto"/>
        <w:ind w:firstLineChars="200" w:firstLine="480"/>
        <w:jc w:val="both"/>
        <w:rPr>
          <w:rFonts w:ascii="Times New Roman" w:eastAsia="宋体" w:hAnsi="Times New Roman" w:cs="Times New Roman"/>
          <w:color w:val="auto"/>
        </w:rPr>
      </w:pPr>
      <w:r w:rsidRPr="00157A0C">
        <w:rPr>
          <w:rFonts w:ascii="Times New Roman" w:eastAsia="宋体" w:hAnsi="Times New Roman" w:cs="Times New Roman"/>
          <w:color w:val="auto"/>
        </w:rPr>
        <w:t>招标公告的公告期限为</w:t>
      </w:r>
      <w:r w:rsidRPr="00157A0C">
        <w:rPr>
          <w:rFonts w:ascii="Times New Roman" w:eastAsia="宋体" w:hAnsi="Times New Roman" w:cs="Times New Roman"/>
          <w:color w:val="auto"/>
        </w:rPr>
        <w:t>5</w:t>
      </w:r>
      <w:r w:rsidRPr="00157A0C">
        <w:rPr>
          <w:rFonts w:ascii="Times New Roman" w:eastAsia="宋体" w:hAnsi="Times New Roman" w:cs="Times New Roman"/>
          <w:color w:val="auto"/>
        </w:rPr>
        <w:t>个工作日。</w:t>
      </w:r>
    </w:p>
    <w:p w:rsidR="0018594D" w:rsidRPr="00157A0C" w:rsidRDefault="0018594D" w:rsidP="0018594D">
      <w:pPr>
        <w:pStyle w:val="Default"/>
        <w:spacing w:line="360" w:lineRule="auto"/>
        <w:ind w:firstLineChars="200" w:firstLine="480"/>
        <w:jc w:val="both"/>
        <w:rPr>
          <w:rFonts w:ascii="Times New Roman" w:eastAsia="宋体" w:hAnsi="Times New Roman" w:cs="Times New Roman"/>
          <w:color w:val="auto"/>
        </w:rPr>
      </w:pPr>
      <w:r w:rsidRPr="00157A0C">
        <w:rPr>
          <w:rFonts w:ascii="Times New Roman" w:eastAsia="宋体" w:hAnsi="Times New Roman" w:cs="Times New Roman"/>
          <w:color w:val="auto"/>
        </w:rPr>
        <w:t>十</w:t>
      </w:r>
      <w:r w:rsidRPr="00157A0C">
        <w:rPr>
          <w:rFonts w:ascii="Times New Roman" w:eastAsia="宋体" w:hAnsi="Times New Roman" w:cs="Times New Roman" w:hint="eastAsia"/>
          <w:color w:val="auto"/>
        </w:rPr>
        <w:t>四</w:t>
      </w:r>
      <w:r w:rsidRPr="00157A0C">
        <w:rPr>
          <w:rFonts w:ascii="Times New Roman" w:eastAsia="宋体" w:hAnsi="Times New Roman" w:cs="Times New Roman"/>
          <w:color w:val="auto"/>
        </w:rPr>
        <w:t>、招标代理服务费</w:t>
      </w:r>
    </w:p>
    <w:p w:rsidR="00E20BBA" w:rsidRPr="00097184" w:rsidRDefault="00E20BBA" w:rsidP="00E20BBA">
      <w:pPr>
        <w:pStyle w:val="Default"/>
        <w:spacing w:line="360" w:lineRule="auto"/>
        <w:ind w:firstLineChars="200" w:firstLine="480"/>
        <w:jc w:val="both"/>
        <w:rPr>
          <w:rFonts w:ascii="Times New Roman" w:eastAsia="宋体" w:hAnsi="Times New Roman" w:cs="Times New Roman"/>
          <w:color w:val="auto"/>
        </w:rPr>
      </w:pPr>
      <w:r w:rsidRPr="00157A0C">
        <w:rPr>
          <w:rFonts w:ascii="Times New Roman" w:eastAsia="宋体" w:hAnsi="Times New Roman" w:cs="Times New Roman"/>
          <w:color w:val="auto"/>
        </w:rPr>
        <w:t>本项目按以下比例向中标供应商收取招标代理服</w:t>
      </w:r>
      <w:r w:rsidRPr="00097184">
        <w:rPr>
          <w:rFonts w:ascii="Times New Roman" w:eastAsia="宋体" w:hAnsi="Times New Roman" w:cs="Times New Roman"/>
          <w:color w:val="auto"/>
        </w:rPr>
        <w:t>务费</w:t>
      </w:r>
      <w:r w:rsidRPr="0009718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20BBA" w:rsidRPr="00097184" w:rsidTr="00352AFD">
        <w:trPr>
          <w:trHeight w:val="440"/>
          <w:tblHeader/>
          <w:jc w:val="center"/>
        </w:trPr>
        <w:tc>
          <w:tcPr>
            <w:tcW w:w="3656" w:type="dxa"/>
            <w:vAlign w:val="center"/>
          </w:tcPr>
          <w:p w:rsidR="00E20BBA" w:rsidRPr="00097184" w:rsidRDefault="00E20BBA" w:rsidP="00352AFD">
            <w:pPr>
              <w:tabs>
                <w:tab w:val="num" w:pos="750"/>
                <w:tab w:val="num" w:pos="840"/>
              </w:tabs>
              <w:adjustRightInd w:val="0"/>
              <w:snapToGrid w:val="0"/>
              <w:jc w:val="center"/>
              <w:rPr>
                <w:sz w:val="24"/>
              </w:rPr>
            </w:pPr>
            <w:r w:rsidRPr="00097184">
              <w:rPr>
                <w:sz w:val="24"/>
              </w:rPr>
              <w:t>中标金额</w:t>
            </w:r>
            <w:r w:rsidRPr="00097184">
              <w:rPr>
                <w:rFonts w:hint="eastAsia"/>
                <w:sz w:val="24"/>
              </w:rPr>
              <w:t>（万元）</w:t>
            </w:r>
          </w:p>
        </w:tc>
        <w:tc>
          <w:tcPr>
            <w:tcW w:w="3657" w:type="dxa"/>
            <w:vAlign w:val="center"/>
          </w:tcPr>
          <w:p w:rsidR="00E20BBA" w:rsidRPr="00097184" w:rsidRDefault="00E20BBA" w:rsidP="00352AFD">
            <w:pPr>
              <w:tabs>
                <w:tab w:val="num" w:pos="750"/>
                <w:tab w:val="num" w:pos="840"/>
              </w:tabs>
              <w:adjustRightInd w:val="0"/>
              <w:snapToGrid w:val="0"/>
              <w:jc w:val="center"/>
              <w:rPr>
                <w:sz w:val="24"/>
              </w:rPr>
            </w:pPr>
            <w:r w:rsidRPr="00097184">
              <w:rPr>
                <w:sz w:val="24"/>
              </w:rPr>
              <w:t>费率</w:t>
            </w:r>
          </w:p>
        </w:tc>
      </w:tr>
      <w:tr w:rsidR="00E20BBA" w:rsidRPr="00097184" w:rsidTr="00352AFD">
        <w:trPr>
          <w:trHeight w:val="440"/>
          <w:jc w:val="center"/>
        </w:trPr>
        <w:tc>
          <w:tcPr>
            <w:tcW w:w="3656" w:type="dxa"/>
            <w:vAlign w:val="center"/>
          </w:tcPr>
          <w:p w:rsidR="00E20BBA" w:rsidRPr="00097184" w:rsidRDefault="00E20BBA" w:rsidP="00352AFD">
            <w:pPr>
              <w:tabs>
                <w:tab w:val="num" w:pos="750"/>
                <w:tab w:val="num" w:pos="840"/>
              </w:tabs>
              <w:adjustRightInd w:val="0"/>
              <w:snapToGrid w:val="0"/>
              <w:jc w:val="center"/>
              <w:rPr>
                <w:sz w:val="24"/>
              </w:rPr>
            </w:pPr>
            <w:r w:rsidRPr="00097184">
              <w:rPr>
                <w:sz w:val="24"/>
              </w:rPr>
              <w:t>100</w:t>
            </w:r>
            <w:r w:rsidRPr="00097184">
              <w:rPr>
                <w:sz w:val="24"/>
              </w:rPr>
              <w:t>以下</w:t>
            </w:r>
          </w:p>
        </w:tc>
        <w:tc>
          <w:tcPr>
            <w:tcW w:w="3657" w:type="dxa"/>
            <w:vAlign w:val="center"/>
          </w:tcPr>
          <w:p w:rsidR="00E20BBA" w:rsidRPr="00097184" w:rsidRDefault="00E20BBA" w:rsidP="00352AFD">
            <w:pPr>
              <w:tabs>
                <w:tab w:val="num" w:pos="750"/>
                <w:tab w:val="num" w:pos="840"/>
              </w:tabs>
              <w:adjustRightInd w:val="0"/>
              <w:snapToGrid w:val="0"/>
              <w:jc w:val="center"/>
              <w:rPr>
                <w:sz w:val="24"/>
              </w:rPr>
            </w:pPr>
            <w:r w:rsidRPr="00097184">
              <w:rPr>
                <w:sz w:val="24"/>
              </w:rPr>
              <w:t>1%</w:t>
            </w:r>
          </w:p>
        </w:tc>
      </w:tr>
      <w:tr w:rsidR="00E20BBA" w:rsidRPr="00097184" w:rsidTr="00352AFD">
        <w:trPr>
          <w:trHeight w:val="440"/>
          <w:jc w:val="center"/>
        </w:trPr>
        <w:tc>
          <w:tcPr>
            <w:tcW w:w="3656" w:type="dxa"/>
            <w:vAlign w:val="center"/>
          </w:tcPr>
          <w:p w:rsidR="00E20BBA" w:rsidRPr="00097184" w:rsidRDefault="00E20BBA" w:rsidP="00352AFD">
            <w:pPr>
              <w:tabs>
                <w:tab w:val="num" w:pos="750"/>
                <w:tab w:val="num" w:pos="840"/>
              </w:tabs>
              <w:adjustRightInd w:val="0"/>
              <w:snapToGrid w:val="0"/>
              <w:jc w:val="center"/>
              <w:rPr>
                <w:sz w:val="24"/>
              </w:rPr>
            </w:pPr>
            <w:r w:rsidRPr="00097184">
              <w:rPr>
                <w:sz w:val="24"/>
              </w:rPr>
              <w:t>100-500</w:t>
            </w:r>
          </w:p>
        </w:tc>
        <w:tc>
          <w:tcPr>
            <w:tcW w:w="3657" w:type="dxa"/>
            <w:vAlign w:val="center"/>
          </w:tcPr>
          <w:p w:rsidR="00E20BBA" w:rsidRPr="00097184" w:rsidRDefault="00E20BBA" w:rsidP="00352AFD">
            <w:pPr>
              <w:tabs>
                <w:tab w:val="num" w:pos="750"/>
                <w:tab w:val="num" w:pos="840"/>
              </w:tabs>
              <w:adjustRightInd w:val="0"/>
              <w:snapToGrid w:val="0"/>
              <w:jc w:val="center"/>
              <w:rPr>
                <w:sz w:val="24"/>
              </w:rPr>
            </w:pPr>
            <w:r w:rsidRPr="00097184">
              <w:rPr>
                <w:rFonts w:hint="eastAsia"/>
                <w:sz w:val="24"/>
              </w:rPr>
              <w:t>0.8</w:t>
            </w:r>
            <w:r w:rsidRPr="00097184">
              <w:rPr>
                <w:sz w:val="24"/>
              </w:rPr>
              <w:t>%</w:t>
            </w:r>
          </w:p>
        </w:tc>
      </w:tr>
      <w:tr w:rsidR="00E20BBA" w:rsidRPr="00097184" w:rsidTr="00352AFD">
        <w:trPr>
          <w:trHeight w:val="440"/>
          <w:jc w:val="center"/>
        </w:trPr>
        <w:tc>
          <w:tcPr>
            <w:tcW w:w="3656" w:type="dxa"/>
            <w:vAlign w:val="center"/>
          </w:tcPr>
          <w:p w:rsidR="00E20BBA" w:rsidRPr="00097184" w:rsidRDefault="00E20BBA" w:rsidP="00352AFD">
            <w:pPr>
              <w:tabs>
                <w:tab w:val="num" w:pos="750"/>
                <w:tab w:val="num" w:pos="840"/>
              </w:tabs>
              <w:adjustRightInd w:val="0"/>
              <w:snapToGrid w:val="0"/>
              <w:jc w:val="center"/>
              <w:rPr>
                <w:sz w:val="24"/>
              </w:rPr>
            </w:pPr>
            <w:r w:rsidRPr="00097184">
              <w:rPr>
                <w:sz w:val="24"/>
              </w:rPr>
              <w:t>500-1000</w:t>
            </w:r>
          </w:p>
        </w:tc>
        <w:tc>
          <w:tcPr>
            <w:tcW w:w="3657" w:type="dxa"/>
            <w:vAlign w:val="center"/>
          </w:tcPr>
          <w:p w:rsidR="00E20BBA" w:rsidRPr="00097184" w:rsidRDefault="00E20BBA" w:rsidP="00352AFD">
            <w:pPr>
              <w:tabs>
                <w:tab w:val="num" w:pos="750"/>
                <w:tab w:val="num" w:pos="840"/>
              </w:tabs>
              <w:adjustRightInd w:val="0"/>
              <w:snapToGrid w:val="0"/>
              <w:jc w:val="center"/>
              <w:rPr>
                <w:sz w:val="24"/>
              </w:rPr>
            </w:pPr>
            <w:r w:rsidRPr="00097184">
              <w:rPr>
                <w:sz w:val="24"/>
              </w:rPr>
              <w:t>0.</w:t>
            </w:r>
            <w:r w:rsidRPr="00097184">
              <w:rPr>
                <w:rFonts w:hint="eastAsia"/>
                <w:sz w:val="24"/>
              </w:rPr>
              <w:t>45</w:t>
            </w:r>
            <w:r w:rsidRPr="00097184">
              <w:rPr>
                <w:sz w:val="24"/>
              </w:rPr>
              <w:t>%</w:t>
            </w:r>
          </w:p>
        </w:tc>
      </w:tr>
      <w:tr w:rsidR="00E20BBA" w:rsidRPr="00097184" w:rsidTr="00352AFD">
        <w:trPr>
          <w:trHeight w:val="440"/>
          <w:jc w:val="center"/>
        </w:trPr>
        <w:tc>
          <w:tcPr>
            <w:tcW w:w="3656" w:type="dxa"/>
            <w:vAlign w:val="center"/>
          </w:tcPr>
          <w:p w:rsidR="00E20BBA" w:rsidRPr="00097184" w:rsidRDefault="00E20BBA" w:rsidP="00352AFD">
            <w:pPr>
              <w:tabs>
                <w:tab w:val="num" w:pos="750"/>
                <w:tab w:val="num" w:pos="840"/>
              </w:tabs>
              <w:adjustRightInd w:val="0"/>
              <w:snapToGrid w:val="0"/>
              <w:jc w:val="center"/>
              <w:rPr>
                <w:sz w:val="24"/>
              </w:rPr>
            </w:pPr>
            <w:r w:rsidRPr="00097184">
              <w:rPr>
                <w:sz w:val="24"/>
              </w:rPr>
              <w:t>1000</w:t>
            </w:r>
            <w:r w:rsidRPr="00097184">
              <w:rPr>
                <w:rFonts w:hint="eastAsia"/>
                <w:sz w:val="24"/>
              </w:rPr>
              <w:t>-5000</w:t>
            </w:r>
          </w:p>
        </w:tc>
        <w:tc>
          <w:tcPr>
            <w:tcW w:w="3657" w:type="dxa"/>
            <w:vAlign w:val="center"/>
          </w:tcPr>
          <w:p w:rsidR="00E20BBA" w:rsidRPr="00097184" w:rsidRDefault="00E20BBA" w:rsidP="00352AFD">
            <w:pPr>
              <w:tabs>
                <w:tab w:val="num" w:pos="750"/>
                <w:tab w:val="num" w:pos="840"/>
              </w:tabs>
              <w:adjustRightInd w:val="0"/>
              <w:snapToGrid w:val="0"/>
              <w:jc w:val="center"/>
              <w:rPr>
                <w:sz w:val="24"/>
              </w:rPr>
            </w:pPr>
            <w:r w:rsidRPr="00097184">
              <w:rPr>
                <w:rFonts w:hint="eastAsia"/>
                <w:sz w:val="24"/>
              </w:rPr>
              <w:t>0.25%</w:t>
            </w:r>
          </w:p>
        </w:tc>
      </w:tr>
      <w:tr w:rsidR="00E20BBA" w:rsidRPr="00097184" w:rsidTr="00352AFD">
        <w:trPr>
          <w:trHeight w:val="440"/>
          <w:jc w:val="center"/>
        </w:trPr>
        <w:tc>
          <w:tcPr>
            <w:tcW w:w="3656" w:type="dxa"/>
            <w:vAlign w:val="center"/>
          </w:tcPr>
          <w:p w:rsidR="00E20BBA" w:rsidRPr="00097184" w:rsidRDefault="00E20BBA" w:rsidP="00352AFD">
            <w:pPr>
              <w:tabs>
                <w:tab w:val="num" w:pos="750"/>
                <w:tab w:val="num" w:pos="840"/>
              </w:tabs>
              <w:adjustRightInd w:val="0"/>
              <w:snapToGrid w:val="0"/>
              <w:jc w:val="center"/>
              <w:rPr>
                <w:sz w:val="24"/>
              </w:rPr>
            </w:pPr>
            <w:r w:rsidRPr="00097184">
              <w:rPr>
                <w:rFonts w:hint="eastAsia"/>
                <w:sz w:val="24"/>
              </w:rPr>
              <w:t>5000-10000</w:t>
            </w:r>
          </w:p>
        </w:tc>
        <w:tc>
          <w:tcPr>
            <w:tcW w:w="3657" w:type="dxa"/>
            <w:vAlign w:val="center"/>
          </w:tcPr>
          <w:p w:rsidR="00E20BBA" w:rsidRPr="00097184" w:rsidRDefault="00E20BBA" w:rsidP="00352AFD">
            <w:pPr>
              <w:tabs>
                <w:tab w:val="num" w:pos="750"/>
                <w:tab w:val="num" w:pos="840"/>
              </w:tabs>
              <w:adjustRightInd w:val="0"/>
              <w:snapToGrid w:val="0"/>
              <w:jc w:val="center"/>
              <w:rPr>
                <w:sz w:val="24"/>
              </w:rPr>
            </w:pPr>
            <w:r w:rsidRPr="00097184">
              <w:rPr>
                <w:rFonts w:hint="eastAsia"/>
                <w:sz w:val="24"/>
              </w:rPr>
              <w:t>0.1%</w:t>
            </w:r>
          </w:p>
        </w:tc>
      </w:tr>
      <w:tr w:rsidR="00E20BBA" w:rsidRPr="00097184" w:rsidTr="00352AFD">
        <w:trPr>
          <w:trHeight w:val="440"/>
          <w:jc w:val="center"/>
        </w:trPr>
        <w:tc>
          <w:tcPr>
            <w:tcW w:w="3656" w:type="dxa"/>
            <w:vAlign w:val="center"/>
          </w:tcPr>
          <w:p w:rsidR="00E20BBA" w:rsidRPr="00097184" w:rsidRDefault="00E20BBA" w:rsidP="00352AFD">
            <w:pPr>
              <w:tabs>
                <w:tab w:val="num" w:pos="750"/>
                <w:tab w:val="num" w:pos="840"/>
              </w:tabs>
              <w:adjustRightInd w:val="0"/>
              <w:snapToGrid w:val="0"/>
              <w:jc w:val="center"/>
              <w:rPr>
                <w:sz w:val="24"/>
              </w:rPr>
            </w:pPr>
            <w:r w:rsidRPr="00097184">
              <w:rPr>
                <w:rFonts w:hint="eastAsia"/>
                <w:sz w:val="24"/>
              </w:rPr>
              <w:t>10000-100000</w:t>
            </w:r>
          </w:p>
        </w:tc>
        <w:tc>
          <w:tcPr>
            <w:tcW w:w="3657" w:type="dxa"/>
            <w:vAlign w:val="center"/>
          </w:tcPr>
          <w:p w:rsidR="00E20BBA" w:rsidRPr="00097184" w:rsidRDefault="00E20BBA" w:rsidP="00352AFD">
            <w:pPr>
              <w:tabs>
                <w:tab w:val="num" w:pos="750"/>
                <w:tab w:val="num" w:pos="840"/>
              </w:tabs>
              <w:adjustRightInd w:val="0"/>
              <w:snapToGrid w:val="0"/>
              <w:jc w:val="center"/>
              <w:rPr>
                <w:sz w:val="24"/>
              </w:rPr>
            </w:pPr>
            <w:r w:rsidRPr="00097184">
              <w:rPr>
                <w:rFonts w:hint="eastAsia"/>
                <w:sz w:val="24"/>
              </w:rPr>
              <w:t>0.05%</w:t>
            </w:r>
          </w:p>
        </w:tc>
      </w:tr>
    </w:tbl>
    <w:p w:rsidR="00E20BBA" w:rsidRPr="00097184" w:rsidRDefault="00E20BBA" w:rsidP="00E20BBA">
      <w:pPr>
        <w:tabs>
          <w:tab w:val="left" w:pos="700"/>
        </w:tabs>
        <w:autoSpaceDE w:val="0"/>
        <w:autoSpaceDN w:val="0"/>
        <w:adjustRightInd w:val="0"/>
        <w:spacing w:line="360" w:lineRule="auto"/>
        <w:ind w:firstLineChars="200" w:firstLine="480"/>
        <w:rPr>
          <w:sz w:val="24"/>
          <w:lang w:val="zh-CN"/>
        </w:rPr>
      </w:pPr>
      <w:r w:rsidRPr="00097184">
        <w:rPr>
          <w:sz w:val="24"/>
          <w:lang w:val="zh-CN"/>
        </w:rPr>
        <w:t>服务费按差额定率累进法计算</w:t>
      </w:r>
      <w:r w:rsidRPr="00097184">
        <w:rPr>
          <w:rFonts w:hint="eastAsia"/>
          <w:sz w:val="24"/>
          <w:lang w:val="zh-CN"/>
        </w:rPr>
        <w:t>，向下取整，精确到元。</w:t>
      </w:r>
      <w:r w:rsidRPr="00097184">
        <w:rPr>
          <w:sz w:val="24"/>
          <w:lang w:val="zh-CN"/>
        </w:rPr>
        <w:t>例如</w:t>
      </w:r>
      <w:r w:rsidRPr="00097184">
        <w:rPr>
          <w:sz w:val="24"/>
        </w:rPr>
        <w:t>中标</w:t>
      </w:r>
      <w:r w:rsidRPr="00097184">
        <w:rPr>
          <w:sz w:val="24"/>
          <w:lang w:val="zh-CN"/>
        </w:rPr>
        <w:t>金额为</w:t>
      </w:r>
      <w:r w:rsidRPr="00097184">
        <w:rPr>
          <w:sz w:val="24"/>
          <w:lang w:val="zh-CN"/>
        </w:rPr>
        <w:t>680</w:t>
      </w:r>
      <w:r w:rsidRPr="00097184">
        <w:rPr>
          <w:rFonts w:hint="eastAsia"/>
          <w:sz w:val="24"/>
          <w:lang w:val="zh-CN"/>
        </w:rPr>
        <w:t>5000</w:t>
      </w:r>
      <w:r w:rsidRPr="00097184">
        <w:rPr>
          <w:sz w:val="24"/>
          <w:lang w:val="zh-CN"/>
        </w:rPr>
        <w:t>元，服务费</w:t>
      </w:r>
      <w:r w:rsidRPr="00097184">
        <w:rPr>
          <w:rFonts w:hint="eastAsia"/>
          <w:sz w:val="24"/>
          <w:lang w:val="zh-CN"/>
        </w:rPr>
        <w:t>=</w:t>
      </w:r>
      <w:r w:rsidRPr="00097184">
        <w:rPr>
          <w:sz w:val="24"/>
          <w:lang w:val="zh-CN"/>
        </w:rPr>
        <w:t>100</w:t>
      </w:r>
      <w:r w:rsidRPr="00097184">
        <w:rPr>
          <w:rFonts w:hint="eastAsia"/>
          <w:sz w:val="24"/>
          <w:lang w:val="zh-CN"/>
        </w:rPr>
        <w:t>0000</w:t>
      </w:r>
      <w:r w:rsidRPr="00097184">
        <w:rPr>
          <w:sz w:val="24"/>
          <w:lang w:val="zh-CN"/>
        </w:rPr>
        <w:t>×1%+</w:t>
      </w:r>
      <w:r w:rsidRPr="00097184">
        <w:rPr>
          <w:rFonts w:hint="eastAsia"/>
          <w:sz w:val="24"/>
          <w:lang w:val="zh-CN"/>
        </w:rPr>
        <w:t>（</w:t>
      </w:r>
      <w:r w:rsidRPr="00097184">
        <w:rPr>
          <w:sz w:val="24"/>
          <w:lang w:val="zh-CN"/>
        </w:rPr>
        <w:t>500</w:t>
      </w:r>
      <w:r w:rsidRPr="00097184">
        <w:rPr>
          <w:rFonts w:hint="eastAsia"/>
          <w:sz w:val="24"/>
          <w:lang w:val="zh-CN"/>
        </w:rPr>
        <w:t>0000</w:t>
      </w:r>
      <w:r w:rsidRPr="00097184">
        <w:rPr>
          <w:sz w:val="24"/>
          <w:lang w:val="zh-CN"/>
        </w:rPr>
        <w:t>-100</w:t>
      </w:r>
      <w:r w:rsidRPr="00097184">
        <w:rPr>
          <w:rFonts w:hint="eastAsia"/>
          <w:sz w:val="24"/>
          <w:lang w:val="zh-CN"/>
        </w:rPr>
        <w:t>0000</w:t>
      </w:r>
      <w:r w:rsidRPr="00097184">
        <w:rPr>
          <w:rFonts w:hint="eastAsia"/>
          <w:sz w:val="24"/>
          <w:lang w:val="zh-CN"/>
        </w:rPr>
        <w:t>）</w:t>
      </w:r>
      <w:r w:rsidRPr="00097184">
        <w:rPr>
          <w:sz w:val="24"/>
          <w:lang w:val="zh-CN"/>
        </w:rPr>
        <w:t>×</w:t>
      </w:r>
      <w:r w:rsidRPr="00097184">
        <w:rPr>
          <w:rFonts w:hint="eastAsia"/>
          <w:sz w:val="24"/>
          <w:lang w:val="zh-CN"/>
        </w:rPr>
        <w:t>0.8</w:t>
      </w:r>
      <w:r w:rsidRPr="00097184">
        <w:rPr>
          <w:sz w:val="24"/>
          <w:lang w:val="zh-CN"/>
        </w:rPr>
        <w:t>%+</w:t>
      </w:r>
      <w:r w:rsidRPr="00097184">
        <w:rPr>
          <w:rFonts w:hint="eastAsia"/>
          <w:sz w:val="24"/>
          <w:lang w:val="zh-CN"/>
        </w:rPr>
        <w:t>（</w:t>
      </w:r>
      <w:r w:rsidRPr="00097184">
        <w:rPr>
          <w:sz w:val="24"/>
          <w:lang w:val="zh-CN"/>
        </w:rPr>
        <w:t>680</w:t>
      </w:r>
      <w:r w:rsidRPr="00097184">
        <w:rPr>
          <w:rFonts w:hint="eastAsia"/>
          <w:sz w:val="24"/>
          <w:lang w:val="zh-CN"/>
        </w:rPr>
        <w:t>5000</w:t>
      </w:r>
      <w:r w:rsidRPr="00097184">
        <w:rPr>
          <w:sz w:val="24"/>
          <w:lang w:val="zh-CN"/>
        </w:rPr>
        <w:t>-500</w:t>
      </w:r>
      <w:r w:rsidRPr="00097184">
        <w:rPr>
          <w:rFonts w:hint="eastAsia"/>
          <w:sz w:val="24"/>
          <w:lang w:val="zh-CN"/>
        </w:rPr>
        <w:t>0000</w:t>
      </w:r>
      <w:r w:rsidRPr="00097184">
        <w:rPr>
          <w:rFonts w:hint="eastAsia"/>
          <w:sz w:val="24"/>
          <w:lang w:val="zh-CN"/>
        </w:rPr>
        <w:t>）</w:t>
      </w:r>
      <w:r w:rsidRPr="00097184">
        <w:rPr>
          <w:sz w:val="24"/>
          <w:lang w:val="zh-CN"/>
        </w:rPr>
        <w:t>×0.</w:t>
      </w:r>
      <w:r w:rsidRPr="00097184">
        <w:rPr>
          <w:rFonts w:hint="eastAsia"/>
          <w:sz w:val="24"/>
          <w:lang w:val="zh-CN"/>
        </w:rPr>
        <w:t>45</w:t>
      </w:r>
      <w:r w:rsidRPr="00097184">
        <w:rPr>
          <w:sz w:val="24"/>
          <w:lang w:val="zh-CN"/>
        </w:rPr>
        <w:t>%=</w:t>
      </w:r>
      <w:r w:rsidRPr="00097184">
        <w:rPr>
          <w:rFonts w:hint="eastAsia"/>
          <w:sz w:val="24"/>
          <w:lang w:val="zh-CN"/>
        </w:rPr>
        <w:t>50122.5</w:t>
      </w:r>
      <w:r w:rsidRPr="00097184">
        <w:rPr>
          <w:sz w:val="24"/>
          <w:lang w:val="zh-CN"/>
        </w:rPr>
        <w:t>元，服务费</w:t>
      </w:r>
      <w:r w:rsidRPr="00097184">
        <w:rPr>
          <w:rFonts w:hint="eastAsia"/>
          <w:sz w:val="24"/>
          <w:lang w:val="zh-CN"/>
        </w:rPr>
        <w:t>缴纳</w:t>
      </w:r>
      <w:r w:rsidRPr="00097184">
        <w:rPr>
          <w:rFonts w:hint="eastAsia"/>
          <w:sz w:val="24"/>
          <w:lang w:val="zh-CN"/>
        </w:rPr>
        <w:t>50122</w:t>
      </w:r>
      <w:r w:rsidRPr="00097184">
        <w:rPr>
          <w:rFonts w:hint="eastAsia"/>
          <w:sz w:val="24"/>
          <w:lang w:val="zh-CN"/>
        </w:rPr>
        <w:t>元。</w:t>
      </w:r>
      <w:r w:rsidRPr="00097184">
        <w:rPr>
          <w:sz w:val="24"/>
          <w:lang w:val="zh-CN"/>
        </w:rPr>
        <w:t>其中中标金额以《中标通知书》为准。</w:t>
      </w:r>
    </w:p>
    <w:p w:rsidR="00E20BBA" w:rsidRPr="00097184" w:rsidRDefault="00E20BBA" w:rsidP="00E20BBA">
      <w:pPr>
        <w:tabs>
          <w:tab w:val="left" w:pos="700"/>
        </w:tabs>
        <w:autoSpaceDE w:val="0"/>
        <w:autoSpaceDN w:val="0"/>
        <w:adjustRightInd w:val="0"/>
        <w:spacing w:line="360" w:lineRule="auto"/>
        <w:ind w:firstLineChars="200" w:firstLine="480"/>
        <w:rPr>
          <w:sz w:val="24"/>
          <w:szCs w:val="24"/>
          <w:lang w:val="zh-CN"/>
        </w:rPr>
      </w:pPr>
      <w:r w:rsidRPr="00097184">
        <w:rPr>
          <w:rFonts w:hint="eastAsia"/>
          <w:sz w:val="24"/>
          <w:szCs w:val="24"/>
        </w:rPr>
        <w:t>中标供应商应于中标公告发布之日起</w:t>
      </w:r>
      <w:r w:rsidRPr="00097184">
        <w:rPr>
          <w:rFonts w:hint="eastAsia"/>
          <w:sz w:val="24"/>
          <w:szCs w:val="24"/>
        </w:rPr>
        <w:t>5</w:t>
      </w:r>
      <w:r w:rsidRPr="00097184">
        <w:rPr>
          <w:rFonts w:hint="eastAsia"/>
          <w:sz w:val="24"/>
          <w:szCs w:val="24"/>
        </w:rPr>
        <w:t>个工作日内缴纳</w:t>
      </w:r>
      <w:r w:rsidRPr="00097184">
        <w:rPr>
          <w:rFonts w:hint="eastAsia"/>
          <w:sz w:val="24"/>
          <w:szCs w:val="24"/>
          <w:lang w:val="zh-CN"/>
        </w:rPr>
        <w:t>招标代理服务费，缴费单位名称须与投标单位名称一致，缴费时请注明项目编号及中标包号。</w:t>
      </w:r>
    </w:p>
    <w:p w:rsidR="00E20BBA" w:rsidRPr="00097184" w:rsidRDefault="00E20BBA" w:rsidP="00E20BBA">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名</w:t>
      </w:r>
      <w:r w:rsidRPr="00097184">
        <w:rPr>
          <w:rFonts w:ascii="Times New Roman" w:eastAsia="宋体" w:hAnsi="Times New Roman" w:cs="Times New Roman" w:hint="eastAsia"/>
          <w:color w:val="auto"/>
        </w:rPr>
        <w:t xml:space="preserve">        </w:t>
      </w:r>
      <w:r w:rsidRPr="00097184">
        <w:rPr>
          <w:rFonts w:ascii="Times New Roman" w:eastAsia="宋体" w:hAnsi="Times New Roman" w:cs="Times New Roman" w:hint="eastAsia"/>
          <w:color w:val="auto"/>
        </w:rPr>
        <w:t>称：天津市公共资源交易中心</w:t>
      </w:r>
    </w:p>
    <w:p w:rsidR="00E20BBA" w:rsidRPr="00097184" w:rsidRDefault="00E20BBA" w:rsidP="00E20BBA">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lastRenderedPageBreak/>
        <w:t>开户行及账号：中国建设银行股份有限公司天津明华支行</w:t>
      </w:r>
      <w:r w:rsidRPr="00097184">
        <w:rPr>
          <w:rFonts w:ascii="Times New Roman" w:eastAsia="宋体" w:hAnsi="Times New Roman" w:cs="Times New Roman" w:hint="eastAsia"/>
          <w:color w:val="auto"/>
        </w:rPr>
        <w:t xml:space="preserve"> </w:t>
      </w:r>
    </w:p>
    <w:p w:rsidR="00E20BBA" w:rsidRPr="00097184" w:rsidRDefault="00E20BBA" w:rsidP="00E20BBA">
      <w:pPr>
        <w:pStyle w:val="Default"/>
        <w:spacing w:line="360" w:lineRule="auto"/>
        <w:ind w:firstLineChars="897" w:firstLine="2153"/>
        <w:rPr>
          <w:rFonts w:ascii="Times New Roman" w:eastAsia="宋体" w:hAnsi="Times New Roman" w:cs="Times New Roman"/>
          <w:color w:val="auto"/>
        </w:rPr>
      </w:pPr>
      <w:r w:rsidRPr="00097184">
        <w:rPr>
          <w:rFonts w:ascii="Times New Roman" w:eastAsia="宋体" w:hAnsi="Times New Roman" w:cs="Times New Roman"/>
          <w:color w:val="auto"/>
        </w:rPr>
        <w:t>1205 0162 4900 0000 0675</w:t>
      </w:r>
    </w:p>
    <w:p w:rsidR="00E20BBA" w:rsidRPr="00097184" w:rsidRDefault="00E20BBA" w:rsidP="00E20BBA">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银行联行号：</w:t>
      </w:r>
      <w:r w:rsidRPr="00097184">
        <w:rPr>
          <w:rFonts w:ascii="Times New Roman" w:eastAsia="宋体" w:hAnsi="Times New Roman" w:cs="Times New Roman" w:hint="eastAsia"/>
          <w:color w:val="auto"/>
        </w:rPr>
        <w:t>105110039436</w:t>
      </w:r>
    </w:p>
    <w:p w:rsidR="00E20BBA" w:rsidRPr="00097184" w:rsidRDefault="00E20BBA" w:rsidP="00E20BBA">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纳税人识别号：</w:t>
      </w:r>
      <w:r w:rsidRPr="00097184">
        <w:rPr>
          <w:rFonts w:ascii="Times New Roman" w:eastAsia="宋体" w:hAnsi="Times New Roman" w:cs="Times New Roman" w:hint="eastAsia"/>
          <w:color w:val="auto"/>
        </w:rPr>
        <w:t>1212 0000 MB1E 44809C</w:t>
      </w:r>
    </w:p>
    <w:p w:rsidR="00E20BBA" w:rsidRPr="00097184" w:rsidRDefault="00E20BBA" w:rsidP="00E20BBA">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地址：天津市河东区红星路</w:t>
      </w:r>
      <w:r w:rsidRPr="00097184">
        <w:rPr>
          <w:rFonts w:ascii="Times New Roman" w:eastAsia="宋体" w:hAnsi="Times New Roman" w:cs="Times New Roman" w:hint="eastAsia"/>
          <w:color w:val="auto"/>
        </w:rPr>
        <w:t>79</w:t>
      </w:r>
      <w:r w:rsidRPr="00097184">
        <w:rPr>
          <w:rFonts w:ascii="Times New Roman" w:eastAsia="宋体" w:hAnsi="Times New Roman" w:cs="Times New Roman" w:hint="eastAsia"/>
          <w:color w:val="auto"/>
        </w:rPr>
        <w:t>号</w:t>
      </w:r>
    </w:p>
    <w:p w:rsidR="00E20BBA" w:rsidRPr="00097184" w:rsidRDefault="00E20BBA" w:rsidP="00E20BBA">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缴费及申请开票系统：</w:t>
      </w:r>
      <w:r w:rsidRPr="00097184">
        <w:rPr>
          <w:rFonts w:ascii="Times New Roman" w:eastAsia="宋体" w:hAnsi="Times New Roman" w:cs="Times New Roman" w:hint="eastAsia"/>
          <w:color w:val="auto"/>
        </w:rPr>
        <w:t>http://pay.tjggzy.cn/</w:t>
      </w:r>
    </w:p>
    <w:p w:rsidR="00E20BBA" w:rsidRPr="00097184" w:rsidRDefault="00E20BBA" w:rsidP="00E20BBA">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缴费及开票咨询电话：</w:t>
      </w:r>
      <w:r w:rsidRPr="00097184">
        <w:rPr>
          <w:rFonts w:ascii="Times New Roman" w:eastAsia="宋体" w:hAnsi="Times New Roman" w:cs="Times New Roman" w:hint="eastAsia"/>
          <w:color w:val="auto"/>
        </w:rPr>
        <w:t>022-24532012</w:t>
      </w:r>
    </w:p>
    <w:p w:rsidR="003D3272" w:rsidRPr="003D3272" w:rsidRDefault="003D3272" w:rsidP="00B8108E">
      <w:pPr>
        <w:pStyle w:val="Default"/>
        <w:spacing w:line="360" w:lineRule="auto"/>
        <w:ind w:firstLineChars="200" w:firstLine="480"/>
        <w:rPr>
          <w:rFonts w:ascii="Times New Roman" w:eastAsia="宋体" w:hAnsi="Times New Roman" w:cs="Times New Roman"/>
          <w:color w:val="FF0000"/>
        </w:rPr>
      </w:pPr>
    </w:p>
    <w:p w:rsidR="003D3272" w:rsidRDefault="00F67F16" w:rsidP="00912B7A">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157A0C">
        <w:rPr>
          <w:rFonts w:ascii="Times New Roman" w:eastAsia="宋体" w:hAnsi="Times New Roman" w:cs="Times New Roman" w:hint="eastAsia"/>
          <w:color w:val="auto"/>
        </w:rPr>
        <w:t>5</w:t>
      </w:r>
      <w:r w:rsidR="0018594D" w:rsidRPr="00750AB2">
        <w:rPr>
          <w:rFonts w:ascii="Times New Roman" w:eastAsia="宋体" w:hAnsi="Times New Roman" w:cs="Times New Roman"/>
          <w:color w:val="auto"/>
        </w:rPr>
        <w:t>月</w:t>
      </w:r>
      <w:r w:rsidR="00157A0C">
        <w:rPr>
          <w:rFonts w:ascii="Times New Roman" w:eastAsia="宋体" w:hAnsi="Times New Roman" w:cs="Times New Roman" w:hint="eastAsia"/>
          <w:color w:val="auto"/>
        </w:rPr>
        <w:t>21</w:t>
      </w:r>
      <w:r w:rsidR="0018594D" w:rsidRPr="00750AB2">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pPr>
        <w:widowControl/>
        <w:jc w:val="left"/>
        <w:rPr>
          <w:kern w:val="0"/>
          <w:sz w:val="24"/>
          <w:szCs w:val="24"/>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9"/>
      <w:proofErr w:type="spellEnd"/>
    </w:p>
    <w:p w:rsidR="00AE5C1F" w:rsidRPr="00750AB2" w:rsidRDefault="00AE5C1F" w:rsidP="004B4DF3">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B20B31" w:rsidRDefault="000F48D9" w:rsidP="00B20B31">
      <w:pPr>
        <w:tabs>
          <w:tab w:val="left" w:pos="210"/>
        </w:tabs>
        <w:autoSpaceDE w:val="0"/>
        <w:autoSpaceDN w:val="0"/>
        <w:adjustRightInd w:val="0"/>
        <w:spacing w:line="360" w:lineRule="auto"/>
        <w:ind w:firstLineChars="200" w:firstLine="480"/>
        <w:outlineLvl w:val="0"/>
        <w:rPr>
          <w:sz w:val="24"/>
          <w:szCs w:val="24"/>
        </w:rPr>
      </w:pPr>
      <w:r w:rsidRPr="00B20B31">
        <w:rPr>
          <w:sz w:val="24"/>
          <w:szCs w:val="24"/>
        </w:rPr>
        <w:t>（一）报价要求</w:t>
      </w:r>
    </w:p>
    <w:p w:rsidR="000F48D9" w:rsidRPr="00157A0C" w:rsidRDefault="000F48D9" w:rsidP="004B4DF3">
      <w:pPr>
        <w:autoSpaceDE w:val="0"/>
        <w:autoSpaceDN w:val="0"/>
        <w:adjustRightInd w:val="0"/>
        <w:spacing w:line="360" w:lineRule="auto"/>
        <w:ind w:firstLineChars="200" w:firstLine="480"/>
        <w:rPr>
          <w:sz w:val="24"/>
        </w:rPr>
      </w:pPr>
      <w:r w:rsidRPr="00157A0C">
        <w:rPr>
          <w:sz w:val="24"/>
        </w:rPr>
        <w:t xml:space="preserve">1. </w:t>
      </w:r>
      <w:r w:rsidRPr="00157A0C">
        <w:rPr>
          <w:sz w:val="24"/>
        </w:rPr>
        <w:t>投标报价以人民币填列。</w:t>
      </w:r>
    </w:p>
    <w:p w:rsidR="000F48D9" w:rsidRPr="00157A0C" w:rsidRDefault="004B4DF3" w:rsidP="004B4DF3">
      <w:pPr>
        <w:autoSpaceDE w:val="0"/>
        <w:autoSpaceDN w:val="0"/>
        <w:adjustRightInd w:val="0"/>
        <w:spacing w:line="360" w:lineRule="auto"/>
        <w:ind w:firstLineChars="200" w:firstLine="480"/>
        <w:rPr>
          <w:sz w:val="24"/>
        </w:rPr>
      </w:pPr>
      <w:r w:rsidRPr="00157A0C">
        <w:rPr>
          <w:sz w:val="24"/>
        </w:rPr>
        <w:t xml:space="preserve">2. </w:t>
      </w:r>
      <w:r w:rsidRPr="00157A0C">
        <w:rPr>
          <w:sz w:val="24"/>
        </w:rPr>
        <w:t>投标人的报价应包括：人员费用、</w:t>
      </w:r>
      <w:r w:rsidR="00AA1A37" w:rsidRPr="00157A0C">
        <w:rPr>
          <w:rFonts w:hint="eastAsia"/>
          <w:sz w:val="24"/>
        </w:rPr>
        <w:t>维保</w:t>
      </w:r>
      <w:r w:rsidRPr="00157A0C">
        <w:rPr>
          <w:sz w:val="24"/>
        </w:rPr>
        <w:t>服务费用、</w:t>
      </w:r>
      <w:r w:rsidRPr="00157A0C">
        <w:rPr>
          <w:rFonts w:hint="eastAsia"/>
          <w:sz w:val="24"/>
        </w:rPr>
        <w:t>管理费及税金</w:t>
      </w:r>
      <w:r w:rsidRPr="00157A0C">
        <w:rPr>
          <w:sz w:val="24"/>
        </w:rPr>
        <w:t>等为完成招标文件规定的一切工作所需的全部费用。投标人所报价格应为最终优惠价格。</w:t>
      </w:r>
    </w:p>
    <w:p w:rsidR="008B202B" w:rsidRPr="00157A0C" w:rsidRDefault="008B202B" w:rsidP="004B4DF3">
      <w:pPr>
        <w:spacing w:line="360" w:lineRule="auto"/>
        <w:ind w:firstLineChars="200" w:firstLine="480"/>
        <w:rPr>
          <w:kern w:val="0"/>
          <w:sz w:val="24"/>
          <w:szCs w:val="24"/>
        </w:rPr>
      </w:pPr>
      <w:r w:rsidRPr="00157A0C">
        <w:rPr>
          <w:rFonts w:hint="eastAsia"/>
          <w:kern w:val="0"/>
          <w:sz w:val="24"/>
          <w:szCs w:val="24"/>
        </w:rPr>
        <w:t xml:space="preserve">3. </w:t>
      </w:r>
      <w:r w:rsidRPr="00157A0C">
        <w:rPr>
          <w:sz w:val="24"/>
        </w:rPr>
        <w:t>验收相关费用由投标人负责。</w:t>
      </w:r>
    </w:p>
    <w:p w:rsidR="000F48D9" w:rsidRPr="00157A0C" w:rsidRDefault="000F48D9" w:rsidP="004B4DF3">
      <w:pPr>
        <w:autoSpaceDE w:val="0"/>
        <w:autoSpaceDN w:val="0"/>
        <w:adjustRightInd w:val="0"/>
        <w:spacing w:line="360" w:lineRule="auto"/>
        <w:ind w:firstLineChars="200" w:firstLine="480"/>
        <w:rPr>
          <w:sz w:val="24"/>
        </w:rPr>
      </w:pPr>
      <w:r w:rsidRPr="00157A0C">
        <w:rPr>
          <w:sz w:val="24"/>
        </w:rPr>
        <w:t>（</w:t>
      </w:r>
      <w:r w:rsidR="006A75E7" w:rsidRPr="00157A0C">
        <w:rPr>
          <w:sz w:val="24"/>
        </w:rPr>
        <w:t>二</w:t>
      </w:r>
      <w:r w:rsidRPr="00157A0C">
        <w:rPr>
          <w:sz w:val="24"/>
        </w:rPr>
        <w:t>）服务要求</w:t>
      </w:r>
    </w:p>
    <w:p w:rsidR="000F48D9" w:rsidRPr="00157A0C" w:rsidRDefault="0098544D" w:rsidP="004B4DF3">
      <w:pPr>
        <w:autoSpaceDE w:val="0"/>
        <w:autoSpaceDN w:val="0"/>
        <w:adjustRightInd w:val="0"/>
        <w:spacing w:line="360" w:lineRule="auto"/>
        <w:ind w:firstLineChars="200" w:firstLine="480"/>
        <w:rPr>
          <w:sz w:val="24"/>
        </w:rPr>
      </w:pPr>
      <w:r w:rsidRPr="00157A0C">
        <w:rPr>
          <w:sz w:val="24"/>
        </w:rPr>
        <w:t>投标人提供详细的服务方案。</w:t>
      </w:r>
    </w:p>
    <w:p w:rsidR="000F48D9" w:rsidRPr="00157A0C" w:rsidRDefault="000F48D9" w:rsidP="004B4DF3">
      <w:pPr>
        <w:autoSpaceDE w:val="0"/>
        <w:autoSpaceDN w:val="0"/>
        <w:adjustRightInd w:val="0"/>
        <w:spacing w:line="360" w:lineRule="auto"/>
        <w:ind w:firstLineChars="200" w:firstLine="480"/>
        <w:rPr>
          <w:sz w:val="24"/>
        </w:rPr>
      </w:pPr>
      <w:r w:rsidRPr="00157A0C">
        <w:rPr>
          <w:sz w:val="24"/>
        </w:rPr>
        <w:t>（</w:t>
      </w:r>
      <w:r w:rsidR="006A75E7" w:rsidRPr="00157A0C">
        <w:rPr>
          <w:sz w:val="24"/>
        </w:rPr>
        <w:t>三</w:t>
      </w:r>
      <w:r w:rsidR="0092600D" w:rsidRPr="00157A0C">
        <w:rPr>
          <w:sz w:val="24"/>
        </w:rPr>
        <w:t>）时间、地点</w:t>
      </w:r>
      <w:r w:rsidRPr="00157A0C">
        <w:rPr>
          <w:sz w:val="24"/>
        </w:rPr>
        <w:t>要求</w:t>
      </w:r>
    </w:p>
    <w:p w:rsidR="00E20BBA" w:rsidRPr="00097184" w:rsidRDefault="00E20BBA" w:rsidP="00E20BBA">
      <w:pPr>
        <w:autoSpaceDE w:val="0"/>
        <w:autoSpaceDN w:val="0"/>
        <w:adjustRightInd w:val="0"/>
        <w:spacing w:line="360" w:lineRule="auto"/>
        <w:ind w:firstLineChars="200" w:firstLine="480"/>
        <w:rPr>
          <w:sz w:val="24"/>
        </w:rPr>
      </w:pPr>
      <w:r w:rsidRPr="00097184">
        <w:rPr>
          <w:sz w:val="24"/>
        </w:rPr>
        <w:t xml:space="preserve">1. </w:t>
      </w:r>
      <w:r w:rsidRPr="00097184">
        <w:rPr>
          <w:sz w:val="24"/>
        </w:rPr>
        <w:t>时间要求：</w:t>
      </w:r>
      <w:r w:rsidRPr="00097184">
        <w:rPr>
          <w:rFonts w:hint="eastAsia"/>
          <w:sz w:val="24"/>
        </w:rPr>
        <w:t>签订合同之日起</w:t>
      </w:r>
      <w:r w:rsidRPr="00097184">
        <w:rPr>
          <w:rFonts w:hint="eastAsia"/>
          <w:sz w:val="24"/>
        </w:rPr>
        <w:t>1</w:t>
      </w:r>
      <w:r w:rsidRPr="00097184">
        <w:rPr>
          <w:rFonts w:hint="eastAsia"/>
          <w:sz w:val="24"/>
        </w:rPr>
        <w:t>年的服务期</w:t>
      </w:r>
      <w:r w:rsidRPr="00097184">
        <w:rPr>
          <w:sz w:val="24"/>
        </w:rPr>
        <w:t>（特殊情况以合同为准）。</w:t>
      </w:r>
    </w:p>
    <w:p w:rsidR="00E20BBA" w:rsidRPr="00097184" w:rsidRDefault="00E20BBA" w:rsidP="00E20BBA">
      <w:pPr>
        <w:autoSpaceDE w:val="0"/>
        <w:autoSpaceDN w:val="0"/>
        <w:adjustRightInd w:val="0"/>
        <w:spacing w:line="360" w:lineRule="auto"/>
        <w:ind w:firstLineChars="200" w:firstLine="480"/>
        <w:rPr>
          <w:sz w:val="24"/>
        </w:rPr>
      </w:pPr>
      <w:r w:rsidRPr="00097184">
        <w:rPr>
          <w:sz w:val="24"/>
        </w:rPr>
        <w:t xml:space="preserve">2. </w:t>
      </w:r>
      <w:r w:rsidRPr="00097184">
        <w:rPr>
          <w:sz w:val="24"/>
        </w:rPr>
        <w:t>服务地点：</w:t>
      </w:r>
      <w:r w:rsidRPr="00097184">
        <w:rPr>
          <w:rFonts w:hint="eastAsia"/>
          <w:sz w:val="24"/>
        </w:rPr>
        <w:t>和平区</w:t>
      </w:r>
      <w:proofErr w:type="gramStart"/>
      <w:r w:rsidRPr="00097184">
        <w:rPr>
          <w:rFonts w:hint="eastAsia"/>
          <w:sz w:val="24"/>
        </w:rPr>
        <w:t>曲阜道</w:t>
      </w:r>
      <w:proofErr w:type="gramEnd"/>
      <w:r w:rsidRPr="00097184">
        <w:rPr>
          <w:rFonts w:hint="eastAsia"/>
          <w:sz w:val="24"/>
        </w:rPr>
        <w:t>4</w:t>
      </w:r>
      <w:r w:rsidRPr="00097184">
        <w:rPr>
          <w:rFonts w:hint="eastAsia"/>
          <w:sz w:val="24"/>
        </w:rPr>
        <w:t>号</w:t>
      </w:r>
      <w:r w:rsidRPr="00097184">
        <w:rPr>
          <w:sz w:val="24"/>
        </w:rPr>
        <w:t>（特殊情况以合同为准）。</w:t>
      </w:r>
    </w:p>
    <w:p w:rsidR="000F48D9" w:rsidRPr="00750AB2" w:rsidRDefault="000F48D9" w:rsidP="004B4DF3">
      <w:pPr>
        <w:autoSpaceDE w:val="0"/>
        <w:autoSpaceDN w:val="0"/>
        <w:adjustRightInd w:val="0"/>
        <w:spacing w:line="360" w:lineRule="auto"/>
        <w:ind w:firstLineChars="200" w:firstLine="480"/>
        <w:rPr>
          <w:sz w:val="24"/>
        </w:rPr>
      </w:pPr>
      <w:r w:rsidRPr="00750AB2">
        <w:rPr>
          <w:sz w:val="24"/>
        </w:rPr>
        <w:t>（</w:t>
      </w:r>
      <w:r w:rsidR="006A75E7" w:rsidRPr="00750AB2">
        <w:rPr>
          <w:sz w:val="24"/>
        </w:rPr>
        <w:t>四</w:t>
      </w:r>
      <w:r w:rsidRPr="00750AB2">
        <w:rPr>
          <w:sz w:val="24"/>
        </w:rPr>
        <w:t>）付款方式</w:t>
      </w:r>
    </w:p>
    <w:p w:rsidR="000F48D9" w:rsidRPr="00750AB2" w:rsidRDefault="00E20BBA" w:rsidP="004B4DF3">
      <w:pPr>
        <w:autoSpaceDE w:val="0"/>
        <w:autoSpaceDN w:val="0"/>
        <w:adjustRightInd w:val="0"/>
        <w:spacing w:line="360" w:lineRule="auto"/>
        <w:ind w:firstLineChars="200" w:firstLine="480"/>
        <w:rPr>
          <w:sz w:val="24"/>
        </w:rPr>
      </w:pPr>
      <w:r w:rsidRPr="00097184">
        <w:rPr>
          <w:rFonts w:hint="eastAsia"/>
          <w:sz w:val="24"/>
        </w:rPr>
        <w:t>签订合同后</w:t>
      </w:r>
      <w:r w:rsidRPr="00097184">
        <w:rPr>
          <w:rFonts w:hint="eastAsia"/>
          <w:sz w:val="24"/>
        </w:rPr>
        <w:t>15</w:t>
      </w:r>
      <w:r w:rsidRPr="00097184">
        <w:rPr>
          <w:rFonts w:hint="eastAsia"/>
          <w:sz w:val="24"/>
        </w:rPr>
        <w:t>个工作日内支付合同总额的</w:t>
      </w:r>
      <w:r w:rsidRPr="00097184">
        <w:rPr>
          <w:rFonts w:hint="eastAsia"/>
          <w:sz w:val="24"/>
        </w:rPr>
        <w:t>30%</w:t>
      </w:r>
      <w:r w:rsidRPr="00097184">
        <w:rPr>
          <w:rFonts w:hint="eastAsia"/>
          <w:sz w:val="24"/>
        </w:rPr>
        <w:t>，服务期过半，初验合格后</w:t>
      </w:r>
      <w:r w:rsidRPr="00097184">
        <w:rPr>
          <w:rFonts w:hint="eastAsia"/>
          <w:sz w:val="24"/>
        </w:rPr>
        <w:t>15</w:t>
      </w:r>
      <w:r w:rsidRPr="00097184">
        <w:rPr>
          <w:rFonts w:hint="eastAsia"/>
          <w:sz w:val="24"/>
        </w:rPr>
        <w:t>个工作日内支付合同总额的</w:t>
      </w:r>
      <w:r w:rsidRPr="00097184">
        <w:rPr>
          <w:rFonts w:hint="eastAsia"/>
          <w:sz w:val="24"/>
        </w:rPr>
        <w:t>50%</w:t>
      </w:r>
      <w:r w:rsidRPr="00097184">
        <w:rPr>
          <w:rFonts w:hint="eastAsia"/>
          <w:sz w:val="24"/>
        </w:rPr>
        <w:t>，服务期满后，验收合格后</w:t>
      </w:r>
      <w:r w:rsidRPr="00097184">
        <w:rPr>
          <w:rFonts w:hint="eastAsia"/>
          <w:sz w:val="24"/>
        </w:rPr>
        <w:t>15</w:t>
      </w:r>
      <w:r w:rsidRPr="00097184">
        <w:rPr>
          <w:rFonts w:hint="eastAsia"/>
          <w:sz w:val="24"/>
        </w:rPr>
        <w:t>个工作日内支付合同总额的</w:t>
      </w:r>
      <w:r w:rsidRPr="00097184">
        <w:rPr>
          <w:rFonts w:hint="eastAsia"/>
          <w:sz w:val="24"/>
        </w:rPr>
        <w:t>20%</w:t>
      </w:r>
      <w:r w:rsidR="004826E0" w:rsidRPr="00750AB2">
        <w:rPr>
          <w:sz w:val="24"/>
        </w:rPr>
        <w:t>（特殊情况以合同为准）。</w:t>
      </w:r>
    </w:p>
    <w:p w:rsidR="000F48D9" w:rsidRDefault="000F48D9" w:rsidP="004B4DF3">
      <w:pPr>
        <w:autoSpaceDE w:val="0"/>
        <w:autoSpaceDN w:val="0"/>
        <w:adjustRightInd w:val="0"/>
        <w:spacing w:line="360" w:lineRule="auto"/>
        <w:ind w:firstLineChars="200" w:firstLine="480"/>
        <w:rPr>
          <w:sz w:val="24"/>
        </w:rPr>
      </w:pPr>
      <w:r w:rsidRPr="00750AB2">
        <w:rPr>
          <w:sz w:val="24"/>
        </w:rPr>
        <w:t>（</w:t>
      </w:r>
      <w:r w:rsidR="006A75E7" w:rsidRPr="00750AB2">
        <w:rPr>
          <w:sz w:val="24"/>
        </w:rPr>
        <w:t>五</w:t>
      </w:r>
      <w:r w:rsidRPr="00750AB2">
        <w:rPr>
          <w:sz w:val="24"/>
        </w:rPr>
        <w:t>）投标保证金和履约保证金</w:t>
      </w:r>
    </w:p>
    <w:p w:rsidR="00275C48" w:rsidRPr="00750AB2" w:rsidRDefault="00275C48" w:rsidP="004B4DF3">
      <w:pPr>
        <w:autoSpaceDE w:val="0"/>
        <w:autoSpaceDN w:val="0"/>
        <w:adjustRightInd w:val="0"/>
        <w:spacing w:line="360" w:lineRule="auto"/>
        <w:ind w:firstLineChars="200" w:firstLine="480"/>
        <w:rPr>
          <w:sz w:val="24"/>
        </w:rPr>
      </w:pPr>
      <w:r w:rsidRPr="00750AB2">
        <w:rPr>
          <w:sz w:val="24"/>
        </w:rPr>
        <w:t>本项目不收取投标保证金和履约保证金。</w:t>
      </w:r>
    </w:p>
    <w:p w:rsidR="00275C48" w:rsidRDefault="00275C48" w:rsidP="004B4DF3">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E20BBA" w:rsidRPr="008F22ED" w:rsidRDefault="00E20BBA" w:rsidP="00E20BBA">
      <w:pPr>
        <w:autoSpaceDE w:val="0"/>
        <w:autoSpaceDN w:val="0"/>
        <w:adjustRightInd w:val="0"/>
        <w:spacing w:line="360" w:lineRule="auto"/>
        <w:ind w:firstLineChars="200" w:firstLine="480"/>
        <w:rPr>
          <w:color w:val="000000"/>
          <w:sz w:val="24"/>
        </w:rPr>
      </w:pPr>
      <w:r w:rsidRPr="008F22ED">
        <w:rPr>
          <w:rFonts w:hint="eastAsia"/>
          <w:color w:val="000000"/>
          <w:sz w:val="24"/>
        </w:rPr>
        <w:t>服务期过半进行初验，初验标准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8F22ED">
        <w:rPr>
          <w:rFonts w:hint="eastAsia"/>
          <w:color w:val="000000"/>
          <w:sz w:val="24"/>
        </w:rPr>
        <w:t>验收书</w:t>
      </w:r>
      <w:proofErr w:type="gramEnd"/>
      <w:r w:rsidRPr="008F22ED">
        <w:rPr>
          <w:rFonts w:hint="eastAsia"/>
          <w:color w:val="000000"/>
          <w:sz w:val="24"/>
        </w:rPr>
        <w:t>的参考资料一并存档。</w:t>
      </w:r>
    </w:p>
    <w:p w:rsidR="00AE5C1F" w:rsidRPr="00750AB2"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4B4DF3" w:rsidRPr="00157A0C" w:rsidRDefault="00B20B31" w:rsidP="004B4DF3">
      <w:pPr>
        <w:autoSpaceDE w:val="0"/>
        <w:autoSpaceDN w:val="0"/>
        <w:adjustRightInd w:val="0"/>
        <w:spacing w:line="360" w:lineRule="auto"/>
        <w:ind w:firstLineChars="200" w:firstLine="480"/>
        <w:rPr>
          <w:sz w:val="24"/>
        </w:rPr>
      </w:pPr>
      <w:r w:rsidRPr="00157A0C">
        <w:rPr>
          <w:rFonts w:hint="eastAsia"/>
          <w:kern w:val="0"/>
          <w:sz w:val="24"/>
          <w:szCs w:val="24"/>
        </w:rPr>
        <w:t>★</w:t>
      </w:r>
      <w:r w:rsidR="004B4DF3" w:rsidRPr="00157A0C">
        <w:rPr>
          <w:sz w:val="24"/>
        </w:rPr>
        <w:t>（</w:t>
      </w:r>
      <w:r w:rsidRPr="00157A0C">
        <w:rPr>
          <w:sz w:val="24"/>
        </w:rPr>
        <w:t>一</w:t>
      </w:r>
      <w:r w:rsidR="004B4DF3" w:rsidRPr="00157A0C">
        <w:rPr>
          <w:sz w:val="24"/>
        </w:rPr>
        <w:t>）投标人须承诺所提供的服务、人员及设备符合相关国家强制性规定。</w:t>
      </w:r>
    </w:p>
    <w:p w:rsidR="00C448F8" w:rsidRPr="00157A0C" w:rsidRDefault="00C448F8" w:rsidP="00C448F8">
      <w:pPr>
        <w:autoSpaceDE w:val="0"/>
        <w:autoSpaceDN w:val="0"/>
        <w:adjustRightInd w:val="0"/>
        <w:spacing w:line="360" w:lineRule="auto"/>
        <w:ind w:firstLineChars="200" w:firstLine="480"/>
        <w:rPr>
          <w:sz w:val="24"/>
        </w:rPr>
      </w:pPr>
      <w:r w:rsidRPr="00157A0C">
        <w:rPr>
          <w:rFonts w:hint="eastAsia"/>
          <w:sz w:val="24"/>
        </w:rPr>
        <w:t>（</w:t>
      </w:r>
      <w:r w:rsidR="00B20B31" w:rsidRPr="00157A0C">
        <w:rPr>
          <w:rFonts w:hint="eastAsia"/>
          <w:sz w:val="24"/>
        </w:rPr>
        <w:t>二</w:t>
      </w:r>
      <w:r w:rsidRPr="00157A0C">
        <w:rPr>
          <w:rFonts w:hint="eastAsia"/>
          <w:sz w:val="24"/>
        </w:rPr>
        <w:t>）</w:t>
      </w:r>
      <w:r w:rsidR="00561038" w:rsidRPr="00157A0C">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w:t>
      </w:r>
      <w:r w:rsidR="00561038" w:rsidRPr="00157A0C">
        <w:rPr>
          <w:rFonts w:hint="eastAsia"/>
          <w:sz w:val="24"/>
        </w:rPr>
        <w:lastRenderedPageBreak/>
        <w:t>上述开放资料严格保密，经采购人允许合</w:t>
      </w:r>
      <w:proofErr w:type="gramStart"/>
      <w:r w:rsidR="00561038" w:rsidRPr="00157A0C">
        <w:rPr>
          <w:rFonts w:hint="eastAsia"/>
          <w:sz w:val="24"/>
        </w:rPr>
        <w:t>规</w:t>
      </w:r>
      <w:proofErr w:type="gramEnd"/>
      <w:r w:rsidR="00561038" w:rsidRPr="00157A0C">
        <w:rPr>
          <w:rFonts w:hint="eastAsia"/>
          <w:sz w:val="24"/>
        </w:rPr>
        <w:t>使用。</w:t>
      </w:r>
    </w:p>
    <w:p w:rsidR="00B20B31" w:rsidRPr="00157A0C" w:rsidRDefault="00B20B31" w:rsidP="00B20B31">
      <w:pPr>
        <w:autoSpaceDE w:val="0"/>
        <w:autoSpaceDN w:val="0"/>
        <w:adjustRightInd w:val="0"/>
        <w:spacing w:line="360" w:lineRule="auto"/>
        <w:ind w:firstLineChars="200" w:firstLine="480"/>
        <w:rPr>
          <w:sz w:val="24"/>
        </w:rPr>
      </w:pPr>
      <w:r w:rsidRPr="00157A0C">
        <w:rPr>
          <w:sz w:val="24"/>
        </w:rPr>
        <w:t>（</w:t>
      </w:r>
      <w:r w:rsidRPr="00157A0C">
        <w:rPr>
          <w:rFonts w:hint="eastAsia"/>
          <w:sz w:val="24"/>
        </w:rPr>
        <w:t>三</w:t>
      </w:r>
      <w:r w:rsidRPr="00157A0C">
        <w:rPr>
          <w:sz w:val="24"/>
        </w:rPr>
        <w:t>）具体需求详见本部分项目需求书。</w:t>
      </w:r>
    </w:p>
    <w:p w:rsidR="00233239" w:rsidRPr="00750AB2" w:rsidRDefault="00746D3F" w:rsidP="004B4DF3">
      <w:pPr>
        <w:spacing w:line="360" w:lineRule="auto"/>
        <w:ind w:firstLineChars="200" w:firstLine="480"/>
        <w:outlineLvl w:val="0"/>
        <w:rPr>
          <w:sz w:val="24"/>
        </w:rPr>
      </w:pPr>
      <w:bookmarkStart w:id="10" w:name="_GoBack"/>
      <w:bookmarkEnd w:id="10"/>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E20BBA" w:rsidRPr="00097184" w:rsidTr="00352AFD">
        <w:trPr>
          <w:trHeight w:val="285"/>
          <w:jc w:val="center"/>
        </w:trPr>
        <w:tc>
          <w:tcPr>
            <w:tcW w:w="9396" w:type="dxa"/>
            <w:gridSpan w:val="3"/>
            <w:shd w:val="clear" w:color="auto" w:fill="auto"/>
            <w:vAlign w:val="center"/>
            <w:hideMark/>
          </w:tcPr>
          <w:p w:rsidR="00E20BBA" w:rsidRPr="00097184" w:rsidRDefault="00E20BBA" w:rsidP="00352AFD">
            <w:pPr>
              <w:widowControl/>
              <w:adjustRightInd w:val="0"/>
              <w:snapToGrid w:val="0"/>
              <w:jc w:val="center"/>
              <w:rPr>
                <w:kern w:val="0"/>
                <w:sz w:val="24"/>
                <w:szCs w:val="24"/>
              </w:rPr>
            </w:pPr>
            <w:r w:rsidRPr="00097184">
              <w:rPr>
                <w:kern w:val="0"/>
                <w:sz w:val="24"/>
                <w:szCs w:val="24"/>
              </w:rPr>
              <w:t>第一部分</w:t>
            </w:r>
            <w:r w:rsidRPr="00097184">
              <w:rPr>
                <w:kern w:val="0"/>
                <w:sz w:val="24"/>
                <w:szCs w:val="24"/>
              </w:rPr>
              <w:t xml:space="preserve"> </w:t>
            </w:r>
            <w:r w:rsidRPr="00097184">
              <w:rPr>
                <w:kern w:val="0"/>
                <w:sz w:val="24"/>
                <w:szCs w:val="24"/>
              </w:rPr>
              <w:t>价格（</w:t>
            </w:r>
            <w:r w:rsidRPr="00097184">
              <w:rPr>
                <w:rFonts w:hint="eastAsia"/>
                <w:kern w:val="0"/>
                <w:sz w:val="24"/>
                <w:szCs w:val="24"/>
              </w:rPr>
              <w:t>1</w:t>
            </w:r>
            <w:r w:rsidRPr="00097184">
              <w:rPr>
                <w:kern w:val="0"/>
                <w:sz w:val="24"/>
                <w:szCs w:val="24"/>
              </w:rPr>
              <w:t>0</w:t>
            </w:r>
            <w:r w:rsidRPr="00097184">
              <w:rPr>
                <w:kern w:val="0"/>
                <w:sz w:val="24"/>
                <w:szCs w:val="24"/>
              </w:rPr>
              <w:t>分）</w:t>
            </w:r>
          </w:p>
        </w:tc>
        <w:tc>
          <w:tcPr>
            <w:tcW w:w="1140" w:type="dxa"/>
            <w:shd w:val="clear" w:color="auto" w:fill="auto"/>
            <w:vAlign w:val="center"/>
            <w:hideMark/>
          </w:tcPr>
          <w:p w:rsidR="00E20BBA" w:rsidRPr="00097184" w:rsidRDefault="00E20BBA" w:rsidP="00352AFD">
            <w:pPr>
              <w:widowControl/>
              <w:adjustRightInd w:val="0"/>
              <w:snapToGrid w:val="0"/>
              <w:jc w:val="center"/>
              <w:rPr>
                <w:kern w:val="0"/>
                <w:sz w:val="24"/>
                <w:szCs w:val="24"/>
              </w:rPr>
            </w:pPr>
            <w:r w:rsidRPr="00097184">
              <w:rPr>
                <w:kern w:val="0"/>
                <w:sz w:val="24"/>
                <w:szCs w:val="24"/>
              </w:rPr>
              <w:t>分值</w:t>
            </w:r>
          </w:p>
        </w:tc>
      </w:tr>
      <w:tr w:rsidR="00E20BBA" w:rsidRPr="00097184" w:rsidTr="00352AFD">
        <w:trPr>
          <w:trHeight w:val="780"/>
          <w:jc w:val="center"/>
        </w:trPr>
        <w:tc>
          <w:tcPr>
            <w:tcW w:w="663" w:type="dxa"/>
            <w:shd w:val="clear" w:color="auto" w:fill="auto"/>
            <w:noWrap/>
            <w:vAlign w:val="center"/>
            <w:hideMark/>
          </w:tcPr>
          <w:p w:rsidR="00E20BBA" w:rsidRPr="00097184" w:rsidRDefault="00E20BBA" w:rsidP="00352AFD">
            <w:pPr>
              <w:widowControl/>
              <w:adjustRightInd w:val="0"/>
              <w:snapToGrid w:val="0"/>
              <w:jc w:val="center"/>
              <w:rPr>
                <w:kern w:val="0"/>
                <w:sz w:val="24"/>
                <w:szCs w:val="24"/>
              </w:rPr>
            </w:pPr>
            <w:r w:rsidRPr="00097184">
              <w:rPr>
                <w:kern w:val="0"/>
                <w:sz w:val="24"/>
                <w:szCs w:val="24"/>
              </w:rPr>
              <w:t>1</w:t>
            </w:r>
          </w:p>
        </w:tc>
        <w:tc>
          <w:tcPr>
            <w:tcW w:w="1442" w:type="dxa"/>
            <w:shd w:val="clear" w:color="auto" w:fill="auto"/>
            <w:vAlign w:val="center"/>
            <w:hideMark/>
          </w:tcPr>
          <w:p w:rsidR="00E20BBA" w:rsidRPr="00097184" w:rsidRDefault="00E20BBA" w:rsidP="00352AFD">
            <w:pPr>
              <w:widowControl/>
              <w:adjustRightInd w:val="0"/>
              <w:snapToGrid w:val="0"/>
              <w:jc w:val="center"/>
              <w:rPr>
                <w:kern w:val="0"/>
                <w:sz w:val="24"/>
                <w:szCs w:val="24"/>
              </w:rPr>
            </w:pPr>
            <w:r w:rsidRPr="00097184">
              <w:rPr>
                <w:kern w:val="0"/>
                <w:sz w:val="24"/>
                <w:szCs w:val="24"/>
              </w:rPr>
              <w:t>价格</w:t>
            </w:r>
          </w:p>
        </w:tc>
        <w:tc>
          <w:tcPr>
            <w:tcW w:w="7291" w:type="dxa"/>
            <w:shd w:val="clear" w:color="auto" w:fill="auto"/>
            <w:vAlign w:val="center"/>
            <w:hideMark/>
          </w:tcPr>
          <w:p w:rsidR="00E20BBA" w:rsidRPr="00097184" w:rsidRDefault="00E20BBA" w:rsidP="00352AFD">
            <w:pPr>
              <w:widowControl/>
              <w:adjustRightInd w:val="0"/>
              <w:snapToGrid w:val="0"/>
              <w:rPr>
                <w:kern w:val="0"/>
                <w:sz w:val="24"/>
                <w:szCs w:val="24"/>
              </w:rPr>
            </w:pPr>
            <w:r w:rsidRPr="00097184">
              <w:rPr>
                <w:kern w:val="0"/>
                <w:sz w:val="24"/>
                <w:szCs w:val="24"/>
              </w:rPr>
              <w:t>（</w:t>
            </w:r>
            <w:r w:rsidRPr="00097184">
              <w:rPr>
                <w:kern w:val="0"/>
                <w:sz w:val="24"/>
                <w:szCs w:val="24"/>
              </w:rPr>
              <w:t>1</w:t>
            </w:r>
            <w:r w:rsidRPr="00097184">
              <w:rPr>
                <w:kern w:val="0"/>
                <w:sz w:val="24"/>
                <w:szCs w:val="24"/>
              </w:rPr>
              <w:t>）投标报价超过采购预算的，投标无效，未超过采购预算的投标报价按以下公式进行计算。</w:t>
            </w:r>
          </w:p>
          <w:p w:rsidR="00E20BBA" w:rsidRPr="00097184" w:rsidRDefault="00E20BBA" w:rsidP="00352AFD">
            <w:pPr>
              <w:widowControl/>
              <w:adjustRightInd w:val="0"/>
              <w:snapToGrid w:val="0"/>
              <w:rPr>
                <w:kern w:val="0"/>
                <w:sz w:val="24"/>
                <w:szCs w:val="24"/>
              </w:rPr>
            </w:pPr>
            <w:r w:rsidRPr="00097184">
              <w:rPr>
                <w:kern w:val="0"/>
                <w:sz w:val="24"/>
                <w:szCs w:val="24"/>
              </w:rPr>
              <w:t>（</w:t>
            </w:r>
            <w:r w:rsidRPr="00097184">
              <w:rPr>
                <w:kern w:val="0"/>
                <w:sz w:val="24"/>
                <w:szCs w:val="24"/>
              </w:rPr>
              <w:t>2</w:t>
            </w:r>
            <w:r w:rsidRPr="00097184">
              <w:rPr>
                <w:kern w:val="0"/>
                <w:sz w:val="24"/>
                <w:szCs w:val="24"/>
              </w:rPr>
              <w:t>）投标报价得分</w:t>
            </w:r>
            <w:r w:rsidRPr="00097184">
              <w:rPr>
                <w:kern w:val="0"/>
                <w:sz w:val="24"/>
                <w:szCs w:val="24"/>
              </w:rPr>
              <w:t>=</w:t>
            </w:r>
            <w:r w:rsidRPr="00097184">
              <w:rPr>
                <w:kern w:val="0"/>
                <w:sz w:val="24"/>
                <w:szCs w:val="24"/>
              </w:rPr>
              <w:t>（评标基准价</w:t>
            </w:r>
            <w:r w:rsidRPr="00097184">
              <w:rPr>
                <w:kern w:val="0"/>
                <w:sz w:val="24"/>
                <w:szCs w:val="24"/>
              </w:rPr>
              <w:t>/</w:t>
            </w:r>
            <w:r w:rsidRPr="00097184">
              <w:rPr>
                <w:kern w:val="0"/>
                <w:sz w:val="24"/>
                <w:szCs w:val="24"/>
              </w:rPr>
              <w:t>投标报价）</w:t>
            </w:r>
            <w:r w:rsidRPr="00097184">
              <w:rPr>
                <w:kern w:val="0"/>
                <w:sz w:val="24"/>
                <w:szCs w:val="24"/>
              </w:rPr>
              <w:t>×</w:t>
            </w:r>
            <w:r w:rsidRPr="00097184">
              <w:rPr>
                <w:rFonts w:hint="eastAsia"/>
                <w:kern w:val="0"/>
                <w:sz w:val="24"/>
                <w:szCs w:val="24"/>
              </w:rPr>
              <w:t>1</w:t>
            </w:r>
            <w:r w:rsidRPr="00097184">
              <w:rPr>
                <w:kern w:val="0"/>
                <w:sz w:val="24"/>
                <w:szCs w:val="24"/>
              </w:rPr>
              <w:t>0</w:t>
            </w:r>
          </w:p>
          <w:p w:rsidR="00E20BBA" w:rsidRPr="00097184" w:rsidRDefault="00E20BBA" w:rsidP="00352AFD">
            <w:pPr>
              <w:widowControl/>
              <w:adjustRightInd w:val="0"/>
              <w:snapToGrid w:val="0"/>
              <w:rPr>
                <w:kern w:val="0"/>
                <w:sz w:val="24"/>
                <w:szCs w:val="24"/>
              </w:rPr>
            </w:pPr>
            <w:r w:rsidRPr="00097184">
              <w:rPr>
                <w:kern w:val="0"/>
                <w:sz w:val="24"/>
                <w:szCs w:val="24"/>
              </w:rPr>
              <w:t>注：满足</w:t>
            </w:r>
            <w:r w:rsidRPr="00097184">
              <w:rPr>
                <w:rFonts w:hint="eastAsia"/>
                <w:kern w:val="0"/>
                <w:sz w:val="24"/>
                <w:szCs w:val="24"/>
              </w:rPr>
              <w:t>招标文件</w:t>
            </w:r>
            <w:r w:rsidRPr="00097184">
              <w:rPr>
                <w:kern w:val="0"/>
                <w:sz w:val="24"/>
                <w:szCs w:val="24"/>
              </w:rPr>
              <w:t>要求且投标报价最低的投标报价为评标基准价。</w:t>
            </w:r>
          </w:p>
        </w:tc>
        <w:tc>
          <w:tcPr>
            <w:tcW w:w="1140" w:type="dxa"/>
            <w:shd w:val="clear" w:color="auto" w:fill="auto"/>
            <w:vAlign w:val="center"/>
            <w:hideMark/>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1</w:t>
            </w:r>
            <w:r w:rsidRPr="00097184">
              <w:rPr>
                <w:kern w:val="0"/>
                <w:sz w:val="24"/>
                <w:szCs w:val="24"/>
              </w:rPr>
              <w:t>0</w:t>
            </w:r>
          </w:p>
        </w:tc>
      </w:tr>
      <w:tr w:rsidR="00E20BBA" w:rsidRPr="00097184" w:rsidTr="00352AFD">
        <w:trPr>
          <w:trHeight w:val="60"/>
          <w:jc w:val="center"/>
        </w:trPr>
        <w:tc>
          <w:tcPr>
            <w:tcW w:w="9396" w:type="dxa"/>
            <w:gridSpan w:val="3"/>
            <w:shd w:val="clear" w:color="auto" w:fill="auto"/>
            <w:noWrap/>
            <w:vAlign w:val="center"/>
          </w:tcPr>
          <w:p w:rsidR="00E20BBA" w:rsidRPr="00097184" w:rsidRDefault="00E20BBA" w:rsidP="00352AFD">
            <w:pPr>
              <w:widowControl/>
              <w:adjustRightInd w:val="0"/>
              <w:snapToGrid w:val="0"/>
              <w:jc w:val="center"/>
              <w:rPr>
                <w:kern w:val="0"/>
                <w:sz w:val="24"/>
                <w:szCs w:val="24"/>
              </w:rPr>
            </w:pPr>
            <w:bookmarkStart w:id="11" w:name="OLE_LINK87"/>
            <w:bookmarkStart w:id="12" w:name="OLE_LINK88"/>
            <w:r w:rsidRPr="00097184">
              <w:rPr>
                <w:kern w:val="0"/>
                <w:sz w:val="24"/>
                <w:szCs w:val="24"/>
              </w:rPr>
              <w:t>第二部分</w:t>
            </w:r>
            <w:r w:rsidRPr="00097184">
              <w:rPr>
                <w:kern w:val="0"/>
                <w:sz w:val="24"/>
                <w:szCs w:val="24"/>
              </w:rPr>
              <w:t xml:space="preserve"> </w:t>
            </w:r>
            <w:r w:rsidRPr="00097184">
              <w:rPr>
                <w:kern w:val="0"/>
                <w:sz w:val="24"/>
                <w:szCs w:val="24"/>
              </w:rPr>
              <w:t>客观分（</w:t>
            </w:r>
            <w:r w:rsidRPr="00097184">
              <w:rPr>
                <w:rFonts w:hint="eastAsia"/>
                <w:kern w:val="0"/>
                <w:sz w:val="24"/>
                <w:szCs w:val="24"/>
              </w:rPr>
              <w:t>27</w:t>
            </w:r>
            <w:r w:rsidRPr="00097184">
              <w:rPr>
                <w:kern w:val="0"/>
                <w:sz w:val="24"/>
                <w:szCs w:val="24"/>
              </w:rPr>
              <w:t>分）</w:t>
            </w:r>
            <w:bookmarkEnd w:id="11"/>
            <w:bookmarkEnd w:id="12"/>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kern w:val="0"/>
                <w:sz w:val="24"/>
                <w:szCs w:val="24"/>
              </w:rPr>
              <w:t>分值</w:t>
            </w:r>
          </w:p>
        </w:tc>
      </w:tr>
      <w:tr w:rsidR="00E20BBA" w:rsidRPr="00097184" w:rsidTr="00352AFD">
        <w:trPr>
          <w:trHeight w:val="1050"/>
          <w:jc w:val="center"/>
        </w:trPr>
        <w:tc>
          <w:tcPr>
            <w:tcW w:w="663" w:type="dxa"/>
            <w:shd w:val="clear" w:color="auto" w:fill="auto"/>
            <w:noWrap/>
            <w:vAlign w:val="center"/>
          </w:tcPr>
          <w:p w:rsidR="00E20BBA" w:rsidRPr="00097184" w:rsidRDefault="00E20BBA" w:rsidP="00352AFD">
            <w:pPr>
              <w:widowControl/>
              <w:adjustRightInd w:val="0"/>
              <w:snapToGrid w:val="0"/>
              <w:jc w:val="center"/>
              <w:rPr>
                <w:kern w:val="0"/>
                <w:sz w:val="24"/>
                <w:szCs w:val="24"/>
              </w:rPr>
            </w:pPr>
            <w:r w:rsidRPr="00097184">
              <w:rPr>
                <w:kern w:val="0"/>
                <w:sz w:val="24"/>
                <w:szCs w:val="24"/>
              </w:rPr>
              <w:t>1</w:t>
            </w:r>
          </w:p>
        </w:tc>
        <w:tc>
          <w:tcPr>
            <w:tcW w:w="1442"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投标人业绩</w:t>
            </w:r>
          </w:p>
        </w:tc>
        <w:tc>
          <w:tcPr>
            <w:tcW w:w="7291" w:type="dxa"/>
            <w:shd w:val="clear" w:color="auto" w:fill="auto"/>
            <w:vAlign w:val="center"/>
          </w:tcPr>
          <w:p w:rsidR="00E20BBA" w:rsidRPr="00097184" w:rsidRDefault="00E20BBA" w:rsidP="00352AFD">
            <w:pPr>
              <w:widowControl/>
              <w:adjustRightInd w:val="0"/>
              <w:snapToGrid w:val="0"/>
              <w:rPr>
                <w:kern w:val="0"/>
                <w:sz w:val="24"/>
                <w:szCs w:val="24"/>
              </w:rPr>
            </w:pPr>
            <w:r w:rsidRPr="00097184">
              <w:rPr>
                <w:rFonts w:hint="eastAsia"/>
                <w:kern w:val="0"/>
                <w:sz w:val="24"/>
                <w:szCs w:val="24"/>
              </w:rPr>
              <w:t>完全按照以下要求提供投标人曾实施的软件运行维护业绩，提供的证明材料均不得遮挡涂黑，否则不予认定加分。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A</w:t>
            </w:r>
            <w:r w:rsidRPr="00097184">
              <w:rPr>
                <w:kern w:val="0"/>
                <w:sz w:val="24"/>
                <w:szCs w:val="24"/>
              </w:rPr>
              <w:t xml:space="preserve">. </w:t>
            </w:r>
            <w:r w:rsidRPr="00097184">
              <w:rPr>
                <w:rFonts w:hint="eastAsia"/>
                <w:kern w:val="0"/>
                <w:sz w:val="24"/>
                <w:szCs w:val="24"/>
              </w:rPr>
              <w:t>合同原件扫描件。包括买卖双方名称及盖章、服务内容</w:t>
            </w:r>
            <w:r w:rsidRPr="00097184">
              <w:rPr>
                <w:rFonts w:hint="eastAsia"/>
                <w:bCs/>
                <w:sz w:val="24"/>
              </w:rPr>
              <w:t>、合同签订日期（应为</w:t>
            </w:r>
            <w:r w:rsidRPr="00097184">
              <w:rPr>
                <w:rFonts w:hint="eastAsia"/>
                <w:bCs/>
                <w:sz w:val="24"/>
              </w:rPr>
              <w:t>2021</w:t>
            </w:r>
            <w:r w:rsidRPr="00097184">
              <w:rPr>
                <w:rFonts w:hint="eastAsia"/>
                <w:bCs/>
                <w:sz w:val="24"/>
              </w:rPr>
              <w:t>年</w:t>
            </w:r>
            <w:r w:rsidRPr="00097184">
              <w:rPr>
                <w:rFonts w:hint="eastAsia"/>
                <w:bCs/>
                <w:sz w:val="24"/>
              </w:rPr>
              <w:t>1</w:t>
            </w:r>
            <w:r w:rsidRPr="00097184">
              <w:rPr>
                <w:rFonts w:hint="eastAsia"/>
                <w:bCs/>
                <w:sz w:val="24"/>
              </w:rPr>
              <w:t>月</w:t>
            </w:r>
            <w:r w:rsidRPr="00097184">
              <w:rPr>
                <w:rFonts w:hint="eastAsia"/>
                <w:bCs/>
                <w:sz w:val="24"/>
              </w:rPr>
              <w:t>1</w:t>
            </w:r>
            <w:r w:rsidRPr="00097184">
              <w:rPr>
                <w:rFonts w:hint="eastAsia"/>
                <w:bCs/>
                <w:sz w:val="24"/>
              </w:rPr>
              <w:t>日或以后）</w:t>
            </w:r>
            <w:r w:rsidRPr="00097184">
              <w:rPr>
                <w:rFonts w:hint="eastAsia"/>
                <w:kern w:val="0"/>
                <w:sz w:val="24"/>
                <w:szCs w:val="24"/>
              </w:rPr>
              <w:t>。</w:t>
            </w:r>
          </w:p>
          <w:p w:rsidR="00E20BBA" w:rsidRPr="00097184" w:rsidRDefault="00E20BBA" w:rsidP="00352AFD">
            <w:pPr>
              <w:widowControl/>
              <w:adjustRightInd w:val="0"/>
              <w:snapToGrid w:val="0"/>
              <w:rPr>
                <w:kern w:val="0"/>
                <w:sz w:val="24"/>
                <w:szCs w:val="24"/>
              </w:rPr>
            </w:pPr>
            <w:r w:rsidRPr="00097184">
              <w:rPr>
                <w:kern w:val="0"/>
                <w:sz w:val="24"/>
                <w:szCs w:val="24"/>
              </w:rPr>
              <w:t>B.</w:t>
            </w:r>
            <w:r w:rsidRPr="00097184">
              <w:rPr>
                <w:rFonts w:hint="eastAsia"/>
                <w:kern w:val="0"/>
                <w:sz w:val="24"/>
                <w:szCs w:val="24"/>
              </w:rPr>
              <w:t xml:space="preserve"> </w:t>
            </w:r>
            <w:r w:rsidRPr="00097184">
              <w:rPr>
                <w:rFonts w:hint="eastAsia"/>
                <w:kern w:val="0"/>
                <w:sz w:val="24"/>
                <w:szCs w:val="24"/>
              </w:rPr>
              <w:t>上述</w:t>
            </w:r>
            <w:r w:rsidRPr="00097184">
              <w:rPr>
                <w:kern w:val="0"/>
                <w:sz w:val="24"/>
                <w:szCs w:val="24"/>
              </w:rPr>
              <w:t>合同履行</w:t>
            </w:r>
            <w:r w:rsidRPr="00097184">
              <w:rPr>
                <w:rFonts w:hint="eastAsia"/>
                <w:kern w:val="0"/>
                <w:sz w:val="24"/>
                <w:szCs w:val="24"/>
              </w:rPr>
              <w:t>良好</w:t>
            </w:r>
            <w:r w:rsidRPr="00097184">
              <w:rPr>
                <w:kern w:val="0"/>
                <w:sz w:val="24"/>
                <w:szCs w:val="24"/>
              </w:rPr>
              <w:t>的相关证明材料</w:t>
            </w:r>
            <w:r w:rsidRPr="00097184">
              <w:rPr>
                <w:rFonts w:hint="eastAsia"/>
                <w:kern w:val="0"/>
                <w:sz w:val="24"/>
                <w:szCs w:val="24"/>
              </w:rPr>
              <w:t>原件</w:t>
            </w:r>
            <w:r w:rsidRPr="00097184">
              <w:rPr>
                <w:kern w:val="0"/>
                <w:sz w:val="24"/>
                <w:szCs w:val="24"/>
              </w:rPr>
              <w:t>扫描件</w:t>
            </w:r>
            <w:r w:rsidRPr="00097184">
              <w:rPr>
                <w:rFonts w:hint="eastAsia"/>
                <w:kern w:val="0"/>
                <w:sz w:val="24"/>
                <w:szCs w:val="24"/>
              </w:rPr>
              <w:t>（</w:t>
            </w:r>
            <w:r w:rsidRPr="00097184">
              <w:rPr>
                <w:rFonts w:hint="eastAsia"/>
                <w:sz w:val="24"/>
              </w:rPr>
              <w:t>加盖上述合同甲方单位公章或上述合同中所盖的甲方印章</w:t>
            </w:r>
            <w:r w:rsidRPr="00097184">
              <w:rPr>
                <w:rFonts w:hint="eastAsia"/>
                <w:kern w:val="0"/>
                <w:sz w:val="24"/>
                <w:szCs w:val="24"/>
              </w:rPr>
              <w:t>）</w:t>
            </w:r>
            <w:r w:rsidRPr="00097184">
              <w:rPr>
                <w:kern w:val="0"/>
                <w:sz w:val="24"/>
                <w:szCs w:val="24"/>
              </w:rPr>
              <w:t>。</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每个业绩</w:t>
            </w:r>
            <w:r w:rsidRPr="00097184">
              <w:rPr>
                <w:rFonts w:hint="eastAsia"/>
                <w:kern w:val="0"/>
                <w:sz w:val="24"/>
                <w:szCs w:val="24"/>
              </w:rPr>
              <w:t>2</w:t>
            </w:r>
            <w:r w:rsidRPr="00097184">
              <w:rPr>
                <w:rFonts w:hint="eastAsia"/>
                <w:kern w:val="0"/>
                <w:sz w:val="24"/>
                <w:szCs w:val="24"/>
              </w:rPr>
              <w:t>分，最多</w:t>
            </w:r>
            <w:r w:rsidRPr="00097184">
              <w:rPr>
                <w:rFonts w:hint="eastAsia"/>
                <w:kern w:val="0"/>
                <w:sz w:val="24"/>
                <w:szCs w:val="24"/>
              </w:rPr>
              <w:t>8</w:t>
            </w:r>
            <w:r w:rsidRPr="00097184">
              <w:rPr>
                <w:rFonts w:hint="eastAsia"/>
                <w:kern w:val="0"/>
                <w:sz w:val="24"/>
                <w:szCs w:val="24"/>
              </w:rPr>
              <w:t>分</w:t>
            </w:r>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8</w:t>
            </w:r>
          </w:p>
        </w:tc>
      </w:tr>
      <w:tr w:rsidR="00E20BBA" w:rsidRPr="00097184" w:rsidTr="00352AFD">
        <w:trPr>
          <w:trHeight w:val="694"/>
          <w:jc w:val="center"/>
        </w:trPr>
        <w:tc>
          <w:tcPr>
            <w:tcW w:w="663" w:type="dxa"/>
            <w:shd w:val="clear" w:color="auto" w:fill="auto"/>
            <w:noWrap/>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2</w:t>
            </w:r>
          </w:p>
        </w:tc>
        <w:tc>
          <w:tcPr>
            <w:tcW w:w="1442"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sz w:val="24"/>
              </w:rPr>
              <w:t>投入</w:t>
            </w:r>
            <w:r w:rsidRPr="00097184">
              <w:rPr>
                <w:sz w:val="24"/>
              </w:rPr>
              <w:t>人员评价</w:t>
            </w:r>
          </w:p>
        </w:tc>
        <w:tc>
          <w:tcPr>
            <w:tcW w:w="7291" w:type="dxa"/>
            <w:shd w:val="clear" w:color="auto" w:fill="auto"/>
            <w:vAlign w:val="center"/>
          </w:tcPr>
          <w:p w:rsidR="00E20BBA" w:rsidRPr="00E20BBA" w:rsidRDefault="00E20BBA" w:rsidP="00352AFD">
            <w:pPr>
              <w:widowControl/>
              <w:adjustRightInd w:val="0"/>
              <w:snapToGrid w:val="0"/>
              <w:rPr>
                <w:kern w:val="0"/>
                <w:sz w:val="24"/>
                <w:szCs w:val="24"/>
              </w:rPr>
            </w:pPr>
            <w:bookmarkStart w:id="13" w:name="OLE_LINK90"/>
            <w:bookmarkStart w:id="14" w:name="OLE_LINK91"/>
            <w:r w:rsidRPr="00097184">
              <w:rPr>
                <w:rFonts w:hint="eastAsia"/>
                <w:kern w:val="0"/>
                <w:sz w:val="24"/>
                <w:szCs w:val="24"/>
              </w:rPr>
              <w:t>投入的人员为投标单位正式员工，提供姓名、开标日前三个月中任意一个月的由投标单位为投入人员缴纳社会保险证明扫描件，否则不予认定</w:t>
            </w:r>
            <w:r w:rsidRPr="00E20BBA">
              <w:rPr>
                <w:rFonts w:hint="eastAsia"/>
                <w:kern w:val="0"/>
                <w:sz w:val="24"/>
                <w:szCs w:val="24"/>
              </w:rPr>
              <w:t>加分。</w:t>
            </w:r>
          </w:p>
          <w:p w:rsidR="00E20BBA" w:rsidRPr="00E20BBA" w:rsidRDefault="00E20BBA" w:rsidP="00352AFD">
            <w:pPr>
              <w:adjustRightInd w:val="0"/>
              <w:snapToGrid w:val="0"/>
              <w:rPr>
                <w:kern w:val="0"/>
                <w:sz w:val="24"/>
                <w:szCs w:val="24"/>
              </w:rPr>
            </w:pPr>
            <w:bookmarkStart w:id="15" w:name="OLE_LINK92"/>
            <w:bookmarkStart w:id="16" w:name="OLE_LINK93"/>
            <w:bookmarkStart w:id="17" w:name="OLE_LINK94"/>
            <w:bookmarkEnd w:id="13"/>
            <w:bookmarkEnd w:id="14"/>
            <w:r w:rsidRPr="00E20BBA">
              <w:rPr>
                <w:kern w:val="0"/>
                <w:sz w:val="24"/>
                <w:szCs w:val="24"/>
              </w:rPr>
              <w:t>（</w:t>
            </w:r>
            <w:r w:rsidRPr="00E20BBA">
              <w:rPr>
                <w:kern w:val="0"/>
                <w:sz w:val="24"/>
                <w:szCs w:val="24"/>
              </w:rPr>
              <w:t>1</w:t>
            </w:r>
            <w:r w:rsidRPr="00E20BBA">
              <w:rPr>
                <w:kern w:val="0"/>
                <w:sz w:val="24"/>
                <w:szCs w:val="24"/>
              </w:rPr>
              <w:t>）</w:t>
            </w:r>
            <w:r w:rsidRPr="00E20BBA">
              <w:rPr>
                <w:rFonts w:hint="eastAsia"/>
                <w:kern w:val="0"/>
                <w:sz w:val="24"/>
                <w:szCs w:val="24"/>
              </w:rPr>
              <w:t>项目</w:t>
            </w:r>
            <w:r w:rsidRPr="00E20BBA">
              <w:rPr>
                <w:kern w:val="0"/>
                <w:sz w:val="24"/>
                <w:szCs w:val="24"/>
              </w:rPr>
              <w:t>人员具备大本</w:t>
            </w:r>
            <w:r w:rsidRPr="00E20BBA">
              <w:rPr>
                <w:rFonts w:hint="eastAsia"/>
                <w:kern w:val="0"/>
                <w:sz w:val="24"/>
                <w:szCs w:val="24"/>
              </w:rPr>
              <w:t>（或以上）学历毕业证书、</w:t>
            </w:r>
            <w:r w:rsidRPr="00E20BBA">
              <w:rPr>
                <w:kern w:val="0"/>
                <w:sz w:val="24"/>
                <w:szCs w:val="24"/>
              </w:rPr>
              <w:t>人力资源部门或工业信息化部门颁发的信息系统项目管理师证书、项目管理专业人员（</w:t>
            </w:r>
            <w:r w:rsidRPr="00E20BBA">
              <w:rPr>
                <w:kern w:val="0"/>
                <w:sz w:val="24"/>
                <w:szCs w:val="24"/>
              </w:rPr>
              <w:t>PMP</w:t>
            </w:r>
            <w:r w:rsidRPr="00E20BBA">
              <w:rPr>
                <w:kern w:val="0"/>
                <w:sz w:val="24"/>
                <w:szCs w:val="24"/>
              </w:rPr>
              <w:t>）证书，提供</w:t>
            </w:r>
            <w:r w:rsidRPr="00E20BBA">
              <w:rPr>
                <w:rFonts w:hint="eastAsia"/>
                <w:kern w:val="0"/>
                <w:sz w:val="24"/>
                <w:szCs w:val="24"/>
              </w:rPr>
              <w:t>1</w:t>
            </w:r>
            <w:r w:rsidRPr="00E20BBA">
              <w:rPr>
                <w:rFonts w:hint="eastAsia"/>
                <w:kern w:val="0"/>
                <w:sz w:val="24"/>
                <w:szCs w:val="24"/>
              </w:rPr>
              <w:t>份</w:t>
            </w:r>
            <w:r w:rsidRPr="00E20BBA">
              <w:rPr>
                <w:kern w:val="0"/>
                <w:sz w:val="24"/>
                <w:szCs w:val="24"/>
              </w:rPr>
              <w:t>证书扫描件得</w:t>
            </w:r>
            <w:r w:rsidRPr="00E20BBA">
              <w:rPr>
                <w:rFonts w:hint="eastAsia"/>
                <w:kern w:val="0"/>
                <w:sz w:val="24"/>
                <w:szCs w:val="24"/>
              </w:rPr>
              <w:t>2</w:t>
            </w:r>
            <w:r w:rsidRPr="00E20BBA">
              <w:rPr>
                <w:kern w:val="0"/>
                <w:sz w:val="24"/>
                <w:szCs w:val="24"/>
              </w:rPr>
              <w:t>分，最多</w:t>
            </w:r>
            <w:r w:rsidRPr="00E20BBA">
              <w:rPr>
                <w:rFonts w:hint="eastAsia"/>
                <w:kern w:val="0"/>
                <w:sz w:val="24"/>
                <w:szCs w:val="24"/>
              </w:rPr>
              <w:t>6</w:t>
            </w:r>
            <w:r w:rsidRPr="00E20BBA">
              <w:rPr>
                <w:kern w:val="0"/>
                <w:sz w:val="24"/>
                <w:szCs w:val="24"/>
              </w:rPr>
              <w:t>分；</w:t>
            </w:r>
          </w:p>
          <w:p w:rsidR="00E20BBA" w:rsidRPr="00E20BBA" w:rsidRDefault="00E20BBA" w:rsidP="00352AFD">
            <w:pPr>
              <w:adjustRightInd w:val="0"/>
              <w:snapToGrid w:val="0"/>
              <w:rPr>
                <w:kern w:val="0"/>
                <w:sz w:val="24"/>
                <w:szCs w:val="24"/>
              </w:rPr>
            </w:pPr>
            <w:bookmarkStart w:id="18" w:name="OLE_LINK95"/>
            <w:bookmarkStart w:id="19" w:name="OLE_LINK96"/>
            <w:bookmarkEnd w:id="15"/>
            <w:bookmarkEnd w:id="16"/>
            <w:bookmarkEnd w:id="17"/>
            <w:r w:rsidRPr="00E20BBA">
              <w:rPr>
                <w:rFonts w:hint="eastAsia"/>
                <w:kern w:val="0"/>
                <w:sz w:val="24"/>
                <w:szCs w:val="24"/>
              </w:rPr>
              <w:t>（</w:t>
            </w:r>
            <w:r w:rsidRPr="00E20BBA">
              <w:rPr>
                <w:rFonts w:hint="eastAsia"/>
                <w:kern w:val="0"/>
                <w:sz w:val="24"/>
                <w:szCs w:val="24"/>
              </w:rPr>
              <w:t>2</w:t>
            </w:r>
            <w:r w:rsidRPr="00E20BBA">
              <w:rPr>
                <w:rFonts w:hint="eastAsia"/>
                <w:kern w:val="0"/>
                <w:sz w:val="24"/>
                <w:szCs w:val="24"/>
              </w:rPr>
              <w:t>）项目人员具备</w:t>
            </w:r>
            <w:r w:rsidRPr="00E20BBA">
              <w:rPr>
                <w:rFonts w:hint="eastAsia"/>
                <w:kern w:val="0"/>
                <w:sz w:val="24"/>
                <w:szCs w:val="24"/>
              </w:rPr>
              <w:t>2</w:t>
            </w:r>
            <w:r w:rsidRPr="00E20BBA">
              <w:rPr>
                <w:rFonts w:hint="eastAsia"/>
                <w:kern w:val="0"/>
                <w:sz w:val="24"/>
                <w:szCs w:val="24"/>
              </w:rPr>
              <w:t>年及以上软件开发</w:t>
            </w:r>
            <w:proofErr w:type="gramStart"/>
            <w:r w:rsidRPr="00E20BBA">
              <w:rPr>
                <w:rFonts w:hint="eastAsia"/>
                <w:kern w:val="0"/>
                <w:sz w:val="24"/>
                <w:szCs w:val="24"/>
              </w:rPr>
              <w:t>或运维工作</w:t>
            </w:r>
            <w:proofErr w:type="gramEnd"/>
            <w:r w:rsidRPr="00E20BBA">
              <w:rPr>
                <w:rFonts w:hint="eastAsia"/>
                <w:kern w:val="0"/>
                <w:sz w:val="24"/>
                <w:szCs w:val="24"/>
              </w:rPr>
              <w:t>经验，提供工作简历，每个满足以上要求的人员得</w:t>
            </w:r>
            <w:r w:rsidRPr="00E20BBA">
              <w:rPr>
                <w:rFonts w:hint="eastAsia"/>
                <w:kern w:val="0"/>
                <w:sz w:val="24"/>
                <w:szCs w:val="24"/>
              </w:rPr>
              <w:t>2</w:t>
            </w:r>
            <w:r w:rsidRPr="00E20BBA">
              <w:rPr>
                <w:rFonts w:hint="eastAsia"/>
                <w:kern w:val="0"/>
                <w:sz w:val="24"/>
                <w:szCs w:val="24"/>
              </w:rPr>
              <w:t>分，最多</w:t>
            </w:r>
            <w:r w:rsidRPr="00E20BBA">
              <w:rPr>
                <w:rFonts w:hint="eastAsia"/>
                <w:kern w:val="0"/>
                <w:sz w:val="24"/>
                <w:szCs w:val="24"/>
              </w:rPr>
              <w:t>6</w:t>
            </w:r>
            <w:r w:rsidRPr="00E20BBA">
              <w:rPr>
                <w:rFonts w:hint="eastAsia"/>
                <w:kern w:val="0"/>
                <w:sz w:val="24"/>
                <w:szCs w:val="24"/>
              </w:rPr>
              <w:t>分。</w:t>
            </w:r>
            <w:bookmarkEnd w:id="18"/>
            <w:bookmarkEnd w:id="19"/>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12</w:t>
            </w:r>
          </w:p>
        </w:tc>
      </w:tr>
      <w:tr w:rsidR="00E20BBA" w:rsidRPr="00097184" w:rsidTr="00E20BBA">
        <w:trPr>
          <w:trHeight w:val="359"/>
          <w:jc w:val="center"/>
        </w:trPr>
        <w:tc>
          <w:tcPr>
            <w:tcW w:w="663" w:type="dxa"/>
            <w:shd w:val="clear" w:color="auto" w:fill="auto"/>
            <w:noWrap/>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3</w:t>
            </w:r>
          </w:p>
        </w:tc>
        <w:tc>
          <w:tcPr>
            <w:tcW w:w="1442" w:type="dxa"/>
            <w:shd w:val="clear" w:color="auto" w:fill="auto"/>
            <w:vAlign w:val="center"/>
          </w:tcPr>
          <w:p w:rsidR="00E20BBA" w:rsidRPr="00097184" w:rsidRDefault="00E20BBA" w:rsidP="00352AFD">
            <w:pPr>
              <w:widowControl/>
              <w:adjustRightInd w:val="0"/>
              <w:snapToGrid w:val="0"/>
              <w:jc w:val="center"/>
              <w:rPr>
                <w:sz w:val="24"/>
              </w:rPr>
            </w:pPr>
            <w:r w:rsidRPr="00097184">
              <w:rPr>
                <w:rFonts w:hint="eastAsia"/>
                <w:sz w:val="24"/>
              </w:rPr>
              <w:t>投标人承诺评价</w:t>
            </w:r>
          </w:p>
        </w:tc>
        <w:tc>
          <w:tcPr>
            <w:tcW w:w="7291" w:type="dxa"/>
            <w:shd w:val="clear" w:color="auto" w:fill="auto"/>
            <w:vAlign w:val="center"/>
          </w:tcPr>
          <w:p w:rsidR="00E20BBA" w:rsidRPr="00097184" w:rsidRDefault="00E20BBA" w:rsidP="00352AFD">
            <w:pPr>
              <w:widowControl/>
              <w:adjustRightInd w:val="0"/>
              <w:snapToGrid w:val="0"/>
              <w:rPr>
                <w:kern w:val="0"/>
                <w:sz w:val="24"/>
                <w:szCs w:val="24"/>
              </w:rPr>
            </w:pPr>
            <w:r w:rsidRPr="00097184">
              <w:rPr>
                <w:rFonts w:hint="eastAsia"/>
                <w:kern w:val="0"/>
                <w:sz w:val="24"/>
                <w:szCs w:val="24"/>
              </w:rPr>
              <w:t>承诺完全满足招标文件“报价要求”、“时间地点要求”、“付款方式要求”和技术要求中非“★”</w:t>
            </w:r>
            <w:proofErr w:type="gramStart"/>
            <w:r w:rsidRPr="00097184">
              <w:rPr>
                <w:rFonts w:hint="eastAsia"/>
                <w:kern w:val="0"/>
                <w:sz w:val="24"/>
                <w:szCs w:val="24"/>
              </w:rPr>
              <w:t>号要求</w:t>
            </w:r>
            <w:proofErr w:type="gramEnd"/>
            <w:r w:rsidRPr="00097184">
              <w:rPr>
                <w:rFonts w:hint="eastAsia"/>
                <w:kern w:val="0"/>
                <w:sz w:val="24"/>
                <w:szCs w:val="24"/>
              </w:rPr>
              <w:t>的：</w:t>
            </w:r>
            <w:r w:rsidRPr="00097184">
              <w:rPr>
                <w:rFonts w:hint="eastAsia"/>
                <w:kern w:val="0"/>
                <w:sz w:val="24"/>
                <w:szCs w:val="24"/>
              </w:rPr>
              <w:t>7</w:t>
            </w:r>
            <w:r w:rsidRPr="00097184">
              <w:rPr>
                <w:rFonts w:hint="eastAsia"/>
                <w:kern w:val="0"/>
                <w:sz w:val="24"/>
                <w:szCs w:val="24"/>
              </w:rPr>
              <w:t>分，其他</w:t>
            </w:r>
            <w:r w:rsidRPr="00097184">
              <w:rPr>
                <w:rFonts w:hint="eastAsia"/>
                <w:kern w:val="0"/>
                <w:sz w:val="24"/>
                <w:szCs w:val="24"/>
              </w:rPr>
              <w:t>0</w:t>
            </w:r>
            <w:r w:rsidRPr="00097184">
              <w:rPr>
                <w:rFonts w:hint="eastAsia"/>
                <w:kern w:val="0"/>
                <w:sz w:val="24"/>
                <w:szCs w:val="24"/>
              </w:rPr>
              <w:t>分。</w:t>
            </w:r>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7</w:t>
            </w:r>
          </w:p>
        </w:tc>
      </w:tr>
      <w:tr w:rsidR="00E20BBA" w:rsidRPr="00097184" w:rsidTr="00352AFD">
        <w:trPr>
          <w:trHeight w:val="416"/>
          <w:jc w:val="center"/>
        </w:trPr>
        <w:tc>
          <w:tcPr>
            <w:tcW w:w="9396" w:type="dxa"/>
            <w:gridSpan w:val="3"/>
            <w:shd w:val="clear" w:color="auto" w:fill="auto"/>
            <w:noWrap/>
            <w:vAlign w:val="center"/>
          </w:tcPr>
          <w:p w:rsidR="00E20BBA" w:rsidRPr="00097184" w:rsidRDefault="00E20BBA" w:rsidP="00352AFD">
            <w:pPr>
              <w:widowControl/>
              <w:adjustRightInd w:val="0"/>
              <w:snapToGrid w:val="0"/>
              <w:jc w:val="center"/>
              <w:rPr>
                <w:kern w:val="0"/>
                <w:sz w:val="24"/>
                <w:szCs w:val="24"/>
              </w:rPr>
            </w:pPr>
            <w:bookmarkStart w:id="20" w:name="OLE_LINK89"/>
            <w:r w:rsidRPr="00097184">
              <w:rPr>
                <w:kern w:val="0"/>
                <w:sz w:val="24"/>
                <w:szCs w:val="24"/>
              </w:rPr>
              <w:t>第三部分</w:t>
            </w:r>
            <w:r w:rsidRPr="00097184">
              <w:rPr>
                <w:kern w:val="0"/>
                <w:sz w:val="24"/>
                <w:szCs w:val="24"/>
              </w:rPr>
              <w:t xml:space="preserve"> </w:t>
            </w:r>
            <w:r w:rsidRPr="00097184">
              <w:rPr>
                <w:kern w:val="0"/>
                <w:sz w:val="24"/>
                <w:szCs w:val="24"/>
              </w:rPr>
              <w:t>主观分（</w:t>
            </w:r>
            <w:r w:rsidRPr="00097184">
              <w:rPr>
                <w:rFonts w:hint="eastAsia"/>
                <w:kern w:val="0"/>
                <w:sz w:val="24"/>
                <w:szCs w:val="24"/>
              </w:rPr>
              <w:t>63</w:t>
            </w:r>
            <w:r w:rsidRPr="00097184">
              <w:rPr>
                <w:kern w:val="0"/>
                <w:sz w:val="24"/>
                <w:szCs w:val="24"/>
              </w:rPr>
              <w:t>分）</w:t>
            </w:r>
            <w:bookmarkEnd w:id="20"/>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kern w:val="0"/>
                <w:sz w:val="24"/>
                <w:szCs w:val="24"/>
              </w:rPr>
              <w:t>分值</w:t>
            </w:r>
          </w:p>
        </w:tc>
      </w:tr>
      <w:tr w:rsidR="00E20BBA" w:rsidRPr="00097184" w:rsidTr="00352AFD">
        <w:trPr>
          <w:trHeight w:val="1050"/>
          <w:jc w:val="center"/>
        </w:trPr>
        <w:tc>
          <w:tcPr>
            <w:tcW w:w="663" w:type="dxa"/>
            <w:shd w:val="clear" w:color="auto" w:fill="auto"/>
            <w:noWrap/>
            <w:vAlign w:val="center"/>
          </w:tcPr>
          <w:p w:rsidR="00E20BBA" w:rsidRPr="00097184" w:rsidRDefault="00E20BBA" w:rsidP="00352AFD">
            <w:pPr>
              <w:widowControl/>
              <w:adjustRightInd w:val="0"/>
              <w:snapToGrid w:val="0"/>
              <w:jc w:val="center"/>
              <w:rPr>
                <w:kern w:val="0"/>
                <w:sz w:val="24"/>
                <w:szCs w:val="24"/>
              </w:rPr>
            </w:pPr>
            <w:bookmarkStart w:id="21" w:name="_Hlk190268042"/>
            <w:r w:rsidRPr="00097184">
              <w:rPr>
                <w:rFonts w:hint="eastAsia"/>
                <w:kern w:val="0"/>
                <w:sz w:val="24"/>
                <w:szCs w:val="24"/>
              </w:rPr>
              <w:t>1</w:t>
            </w:r>
          </w:p>
        </w:tc>
        <w:tc>
          <w:tcPr>
            <w:tcW w:w="1442"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项目需求理解分析评价</w:t>
            </w:r>
          </w:p>
        </w:tc>
        <w:tc>
          <w:tcPr>
            <w:tcW w:w="7291" w:type="dxa"/>
            <w:shd w:val="clear" w:color="auto" w:fill="auto"/>
            <w:vAlign w:val="center"/>
          </w:tcPr>
          <w:p w:rsidR="00E20BBA" w:rsidRPr="00097184" w:rsidRDefault="00E20BBA" w:rsidP="00352AFD">
            <w:pPr>
              <w:widowControl/>
              <w:adjustRightInd w:val="0"/>
              <w:snapToGrid w:val="0"/>
              <w:rPr>
                <w:rFonts w:cs="宋体"/>
                <w:sz w:val="24"/>
                <w:szCs w:val="24"/>
                <w:lang w:val="zh-CN"/>
              </w:rPr>
            </w:pPr>
            <w:r w:rsidRPr="00097184">
              <w:rPr>
                <w:rFonts w:hint="eastAsia"/>
                <w:kern w:val="0"/>
                <w:sz w:val="24"/>
                <w:szCs w:val="24"/>
              </w:rPr>
              <w:t>至少包含系统现状、任务目标、</w:t>
            </w:r>
            <w:r w:rsidRPr="00097184">
              <w:rPr>
                <w:rFonts w:cs="宋体" w:hint="eastAsia"/>
                <w:sz w:val="24"/>
                <w:szCs w:val="24"/>
                <w:lang w:val="zh-CN"/>
              </w:rPr>
              <w:t>实施要求等方面内容</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9</w:t>
            </w:r>
          </w:p>
        </w:tc>
      </w:tr>
      <w:tr w:rsidR="00E20BBA" w:rsidRPr="00097184" w:rsidTr="00352AFD">
        <w:trPr>
          <w:trHeight w:val="132"/>
          <w:jc w:val="center"/>
        </w:trPr>
        <w:tc>
          <w:tcPr>
            <w:tcW w:w="663" w:type="dxa"/>
            <w:shd w:val="clear" w:color="auto" w:fill="auto"/>
            <w:noWrap/>
            <w:vAlign w:val="center"/>
          </w:tcPr>
          <w:p w:rsidR="00E20BBA" w:rsidRPr="00097184" w:rsidRDefault="00E20BBA" w:rsidP="00352AFD">
            <w:pPr>
              <w:widowControl/>
              <w:adjustRightInd w:val="0"/>
              <w:snapToGrid w:val="0"/>
              <w:jc w:val="center"/>
              <w:rPr>
                <w:kern w:val="0"/>
                <w:sz w:val="24"/>
                <w:szCs w:val="24"/>
              </w:rPr>
            </w:pPr>
            <w:bookmarkStart w:id="22" w:name="_Hlk190268059"/>
            <w:bookmarkEnd w:id="21"/>
            <w:r w:rsidRPr="00097184">
              <w:rPr>
                <w:rFonts w:hint="eastAsia"/>
                <w:kern w:val="0"/>
                <w:sz w:val="24"/>
                <w:szCs w:val="24"/>
              </w:rPr>
              <w:t>2</w:t>
            </w:r>
          </w:p>
        </w:tc>
        <w:tc>
          <w:tcPr>
            <w:tcW w:w="1442" w:type="dxa"/>
            <w:shd w:val="clear" w:color="auto" w:fill="auto"/>
            <w:vAlign w:val="center"/>
          </w:tcPr>
          <w:p w:rsidR="00E20BBA" w:rsidRPr="00097184" w:rsidRDefault="00E20BBA" w:rsidP="00352AFD">
            <w:pPr>
              <w:widowControl/>
              <w:adjustRightInd w:val="0"/>
              <w:snapToGrid w:val="0"/>
              <w:jc w:val="center"/>
              <w:rPr>
                <w:rFonts w:cs="宋体"/>
                <w:sz w:val="24"/>
                <w:szCs w:val="24"/>
                <w:lang w:val="zh-CN"/>
              </w:rPr>
            </w:pPr>
            <w:r w:rsidRPr="00097184">
              <w:rPr>
                <w:rFonts w:cs="宋体" w:hint="eastAsia"/>
                <w:sz w:val="24"/>
                <w:szCs w:val="24"/>
                <w:lang w:val="zh-CN"/>
              </w:rPr>
              <w:t>项目服务人员评价</w:t>
            </w:r>
          </w:p>
        </w:tc>
        <w:tc>
          <w:tcPr>
            <w:tcW w:w="7291" w:type="dxa"/>
            <w:shd w:val="clear" w:color="auto" w:fill="auto"/>
            <w:vAlign w:val="center"/>
          </w:tcPr>
          <w:p w:rsidR="00E20BBA" w:rsidRPr="00097184" w:rsidRDefault="00E20BBA" w:rsidP="00352AFD">
            <w:pPr>
              <w:adjustRightInd w:val="0"/>
              <w:snapToGrid w:val="0"/>
              <w:rPr>
                <w:rFonts w:cs="宋体"/>
                <w:sz w:val="24"/>
                <w:szCs w:val="24"/>
                <w:lang w:val="zh-CN"/>
              </w:rPr>
            </w:pPr>
            <w:r w:rsidRPr="00097184">
              <w:rPr>
                <w:rFonts w:cs="宋体" w:hint="eastAsia"/>
                <w:sz w:val="24"/>
                <w:szCs w:val="24"/>
                <w:lang w:val="zh-CN"/>
              </w:rPr>
              <w:t>至少包含人员分工、岗位职责、人员工作经验及技术实力、人员稳定性保障措施等方面内容</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E20BBA" w:rsidRPr="00097184" w:rsidRDefault="00E20BBA" w:rsidP="00352AFD">
            <w:pPr>
              <w:adjustRightInd w:val="0"/>
              <w:snapToGrid w:val="0"/>
              <w:rPr>
                <w:rFonts w:cs="宋体"/>
                <w:sz w:val="24"/>
                <w:szCs w:val="24"/>
                <w:lang w:val="zh-CN"/>
              </w:rPr>
            </w:pPr>
            <w:r w:rsidRPr="00097184">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lastRenderedPageBreak/>
              <w:t>9</w:t>
            </w:r>
          </w:p>
        </w:tc>
      </w:tr>
      <w:tr w:rsidR="00E20BBA" w:rsidRPr="00097184" w:rsidTr="00352AFD">
        <w:trPr>
          <w:trHeight w:val="1050"/>
          <w:jc w:val="center"/>
        </w:trPr>
        <w:tc>
          <w:tcPr>
            <w:tcW w:w="663" w:type="dxa"/>
            <w:shd w:val="clear" w:color="auto" w:fill="auto"/>
            <w:noWrap/>
            <w:vAlign w:val="center"/>
          </w:tcPr>
          <w:p w:rsidR="00E20BBA" w:rsidRPr="00097184" w:rsidRDefault="00E20BBA" w:rsidP="00352AFD">
            <w:pPr>
              <w:widowControl/>
              <w:adjustRightInd w:val="0"/>
              <w:snapToGrid w:val="0"/>
              <w:jc w:val="center"/>
              <w:rPr>
                <w:kern w:val="0"/>
                <w:sz w:val="24"/>
                <w:szCs w:val="24"/>
              </w:rPr>
            </w:pPr>
            <w:bookmarkStart w:id="23" w:name="_Hlk190268062"/>
            <w:bookmarkEnd w:id="22"/>
            <w:r w:rsidRPr="00097184">
              <w:rPr>
                <w:rFonts w:hint="eastAsia"/>
                <w:kern w:val="0"/>
                <w:sz w:val="24"/>
                <w:szCs w:val="24"/>
              </w:rPr>
              <w:lastRenderedPageBreak/>
              <w:t>3</w:t>
            </w:r>
          </w:p>
        </w:tc>
        <w:tc>
          <w:tcPr>
            <w:tcW w:w="1442" w:type="dxa"/>
            <w:shd w:val="clear" w:color="auto" w:fill="auto"/>
            <w:vAlign w:val="center"/>
          </w:tcPr>
          <w:p w:rsidR="00E20BBA" w:rsidRPr="00097184" w:rsidRDefault="00E20BBA" w:rsidP="00352AFD">
            <w:pPr>
              <w:widowControl/>
              <w:adjustRightInd w:val="0"/>
              <w:snapToGrid w:val="0"/>
              <w:jc w:val="center"/>
              <w:rPr>
                <w:rFonts w:cs="宋体"/>
                <w:sz w:val="24"/>
                <w:szCs w:val="24"/>
                <w:lang w:val="zh-CN"/>
              </w:rPr>
            </w:pPr>
            <w:r w:rsidRPr="00097184">
              <w:rPr>
                <w:rFonts w:cs="宋体" w:hint="eastAsia"/>
                <w:sz w:val="24"/>
                <w:szCs w:val="24"/>
                <w:lang w:val="zh-CN"/>
              </w:rPr>
              <w:t>整体运行维护方案评价</w:t>
            </w:r>
          </w:p>
        </w:tc>
        <w:tc>
          <w:tcPr>
            <w:tcW w:w="7291" w:type="dxa"/>
            <w:shd w:val="clear" w:color="auto" w:fill="auto"/>
            <w:vAlign w:val="center"/>
          </w:tcPr>
          <w:p w:rsidR="00E20BBA" w:rsidRPr="00097184" w:rsidRDefault="00E20BBA" w:rsidP="00352AFD">
            <w:pPr>
              <w:adjustRightInd w:val="0"/>
              <w:snapToGrid w:val="0"/>
              <w:rPr>
                <w:rFonts w:cs="宋体"/>
                <w:sz w:val="24"/>
                <w:szCs w:val="24"/>
                <w:lang w:val="zh-CN"/>
              </w:rPr>
            </w:pPr>
            <w:r w:rsidRPr="00097184">
              <w:rPr>
                <w:rFonts w:cs="宋体" w:hint="eastAsia"/>
                <w:sz w:val="24"/>
                <w:szCs w:val="24"/>
                <w:lang w:val="zh-CN"/>
              </w:rPr>
              <w:t>至少包含针对本项目系统的运维计划、实施方案等方面内容</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12</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8</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4</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E20BBA" w:rsidRPr="00097184" w:rsidRDefault="00E20BBA" w:rsidP="00352AFD">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12</w:t>
            </w:r>
          </w:p>
        </w:tc>
      </w:tr>
      <w:tr w:rsidR="00E20BBA" w:rsidRPr="00097184" w:rsidTr="00352AFD">
        <w:trPr>
          <w:trHeight w:val="416"/>
          <w:jc w:val="center"/>
        </w:trPr>
        <w:tc>
          <w:tcPr>
            <w:tcW w:w="663" w:type="dxa"/>
            <w:shd w:val="clear" w:color="auto" w:fill="auto"/>
            <w:noWrap/>
            <w:vAlign w:val="center"/>
          </w:tcPr>
          <w:p w:rsidR="00E20BBA" w:rsidRPr="00097184" w:rsidRDefault="00E20BBA" w:rsidP="00352AFD">
            <w:pPr>
              <w:widowControl/>
              <w:adjustRightInd w:val="0"/>
              <w:snapToGrid w:val="0"/>
              <w:jc w:val="center"/>
              <w:rPr>
                <w:kern w:val="0"/>
                <w:sz w:val="24"/>
                <w:szCs w:val="24"/>
              </w:rPr>
            </w:pPr>
            <w:bookmarkStart w:id="24" w:name="_Hlk190268071"/>
            <w:bookmarkEnd w:id="23"/>
            <w:r w:rsidRPr="00097184">
              <w:rPr>
                <w:rFonts w:hint="eastAsia"/>
                <w:kern w:val="0"/>
                <w:sz w:val="24"/>
                <w:szCs w:val="24"/>
              </w:rPr>
              <w:t>4</w:t>
            </w:r>
          </w:p>
        </w:tc>
        <w:tc>
          <w:tcPr>
            <w:tcW w:w="1442"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cs="宋体" w:hint="eastAsia"/>
                <w:sz w:val="24"/>
                <w:szCs w:val="24"/>
                <w:lang w:val="zh-CN"/>
              </w:rPr>
              <w:t>定期预防性检查方案</w:t>
            </w:r>
          </w:p>
        </w:tc>
        <w:tc>
          <w:tcPr>
            <w:tcW w:w="7291" w:type="dxa"/>
            <w:shd w:val="clear" w:color="auto" w:fill="auto"/>
            <w:vAlign w:val="center"/>
          </w:tcPr>
          <w:p w:rsidR="00E20BBA" w:rsidRPr="00097184" w:rsidRDefault="00E20BBA" w:rsidP="00352AFD">
            <w:pPr>
              <w:adjustRightInd w:val="0"/>
              <w:snapToGrid w:val="0"/>
              <w:rPr>
                <w:rFonts w:cs="宋体"/>
                <w:sz w:val="24"/>
                <w:szCs w:val="24"/>
                <w:lang w:val="zh-CN"/>
              </w:rPr>
            </w:pPr>
            <w:r w:rsidRPr="00097184">
              <w:rPr>
                <w:rFonts w:cs="宋体" w:hint="eastAsia"/>
                <w:sz w:val="24"/>
                <w:szCs w:val="24"/>
                <w:lang w:val="zh-CN"/>
              </w:rPr>
              <w:t>至少包含预防性检查频率、检查内容、发现问题后的解决方案等方面内容</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E20BBA" w:rsidRPr="00097184" w:rsidRDefault="00E20BBA" w:rsidP="00352AFD">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9</w:t>
            </w:r>
          </w:p>
        </w:tc>
      </w:tr>
      <w:bookmarkEnd w:id="24"/>
      <w:tr w:rsidR="00E20BBA" w:rsidRPr="00097184" w:rsidTr="00352AFD">
        <w:trPr>
          <w:trHeight w:val="416"/>
          <w:jc w:val="center"/>
        </w:trPr>
        <w:tc>
          <w:tcPr>
            <w:tcW w:w="663" w:type="dxa"/>
            <w:shd w:val="clear" w:color="auto" w:fill="auto"/>
            <w:noWrap/>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5</w:t>
            </w:r>
          </w:p>
        </w:tc>
        <w:tc>
          <w:tcPr>
            <w:tcW w:w="1442"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cs="宋体" w:hint="eastAsia"/>
                <w:sz w:val="24"/>
                <w:szCs w:val="24"/>
                <w:lang w:val="zh-CN"/>
              </w:rPr>
              <w:t>故障管理处理方案</w:t>
            </w:r>
          </w:p>
        </w:tc>
        <w:tc>
          <w:tcPr>
            <w:tcW w:w="7291" w:type="dxa"/>
            <w:shd w:val="clear" w:color="auto" w:fill="auto"/>
            <w:vAlign w:val="center"/>
          </w:tcPr>
          <w:p w:rsidR="00E20BBA" w:rsidRPr="00097184" w:rsidRDefault="00E20BBA" w:rsidP="00352AFD">
            <w:pPr>
              <w:adjustRightInd w:val="0"/>
              <w:snapToGrid w:val="0"/>
              <w:rPr>
                <w:rFonts w:cs="宋体"/>
                <w:sz w:val="24"/>
                <w:szCs w:val="24"/>
                <w:lang w:val="zh-CN"/>
              </w:rPr>
            </w:pPr>
            <w:r w:rsidRPr="00097184">
              <w:rPr>
                <w:rFonts w:cs="宋体" w:hint="eastAsia"/>
                <w:sz w:val="24"/>
                <w:szCs w:val="24"/>
                <w:lang w:val="zh-CN"/>
              </w:rPr>
              <w:t>至少包含响应时间、故障处理方案、防止再发方案等方面内容</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12</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8</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4</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E20BBA" w:rsidRPr="00097184" w:rsidRDefault="00E20BBA" w:rsidP="00352AFD">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12</w:t>
            </w:r>
          </w:p>
        </w:tc>
      </w:tr>
      <w:tr w:rsidR="00E20BBA" w:rsidRPr="00097184" w:rsidTr="00352AFD">
        <w:trPr>
          <w:trHeight w:val="558"/>
          <w:jc w:val="center"/>
        </w:trPr>
        <w:tc>
          <w:tcPr>
            <w:tcW w:w="663" w:type="dxa"/>
            <w:shd w:val="clear" w:color="auto" w:fill="auto"/>
            <w:noWrap/>
            <w:vAlign w:val="center"/>
          </w:tcPr>
          <w:p w:rsidR="00E20BBA" w:rsidRPr="00097184" w:rsidRDefault="00E20BBA" w:rsidP="00352AFD">
            <w:pPr>
              <w:widowControl/>
              <w:adjustRightInd w:val="0"/>
              <w:snapToGrid w:val="0"/>
              <w:jc w:val="center"/>
              <w:rPr>
                <w:kern w:val="0"/>
                <w:sz w:val="24"/>
                <w:szCs w:val="24"/>
              </w:rPr>
            </w:pPr>
            <w:bookmarkStart w:id="25" w:name="_Hlk190268096"/>
            <w:r w:rsidRPr="00097184">
              <w:rPr>
                <w:rFonts w:hint="eastAsia"/>
                <w:kern w:val="0"/>
                <w:sz w:val="24"/>
                <w:szCs w:val="24"/>
              </w:rPr>
              <w:t>6</w:t>
            </w:r>
          </w:p>
        </w:tc>
        <w:tc>
          <w:tcPr>
            <w:tcW w:w="1442"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cs="宋体" w:hint="eastAsia"/>
                <w:sz w:val="24"/>
                <w:szCs w:val="24"/>
                <w:lang w:val="zh-CN"/>
              </w:rPr>
              <w:t>突发事件管理方案</w:t>
            </w:r>
          </w:p>
        </w:tc>
        <w:tc>
          <w:tcPr>
            <w:tcW w:w="7291" w:type="dxa"/>
            <w:shd w:val="clear" w:color="auto" w:fill="auto"/>
            <w:vAlign w:val="center"/>
          </w:tcPr>
          <w:p w:rsidR="00E20BBA" w:rsidRPr="00097184" w:rsidRDefault="00E20BBA" w:rsidP="00352AFD">
            <w:pPr>
              <w:adjustRightInd w:val="0"/>
              <w:snapToGrid w:val="0"/>
              <w:rPr>
                <w:rFonts w:cs="宋体"/>
                <w:sz w:val="24"/>
                <w:szCs w:val="24"/>
                <w:lang w:val="zh-CN"/>
              </w:rPr>
            </w:pPr>
            <w:r w:rsidRPr="00097184">
              <w:rPr>
                <w:rFonts w:cs="宋体" w:hint="eastAsia"/>
                <w:sz w:val="24"/>
                <w:szCs w:val="24"/>
                <w:lang w:val="zh-CN"/>
              </w:rPr>
              <w:t>至少包含针对恶意攻击、访问量激增等处理方案</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12</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8</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4</w:t>
            </w:r>
            <w:r w:rsidRPr="00097184">
              <w:rPr>
                <w:kern w:val="0"/>
                <w:sz w:val="24"/>
                <w:szCs w:val="24"/>
              </w:rPr>
              <w:t>分；</w:t>
            </w:r>
          </w:p>
          <w:p w:rsidR="00E20BBA" w:rsidRPr="00097184" w:rsidRDefault="00E20BBA" w:rsidP="00352AFD">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E20BBA" w:rsidRPr="00097184" w:rsidRDefault="00E20BBA" w:rsidP="00352AFD">
            <w:pPr>
              <w:adjustRightInd w:val="0"/>
              <w:snapToGrid w:val="0"/>
              <w:rPr>
                <w:sz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rFonts w:hint="eastAsia"/>
                <w:kern w:val="0"/>
                <w:sz w:val="24"/>
                <w:szCs w:val="24"/>
              </w:rPr>
              <w:t>12</w:t>
            </w:r>
          </w:p>
        </w:tc>
      </w:tr>
      <w:bookmarkEnd w:id="25"/>
      <w:tr w:rsidR="00E20BBA" w:rsidRPr="00097184" w:rsidTr="00352AFD">
        <w:trPr>
          <w:trHeight w:val="509"/>
          <w:jc w:val="center"/>
        </w:trPr>
        <w:tc>
          <w:tcPr>
            <w:tcW w:w="9396" w:type="dxa"/>
            <w:gridSpan w:val="3"/>
            <w:shd w:val="clear" w:color="auto" w:fill="auto"/>
            <w:noWrap/>
            <w:vAlign w:val="center"/>
          </w:tcPr>
          <w:p w:rsidR="00E20BBA" w:rsidRPr="00097184" w:rsidRDefault="00E20BBA" w:rsidP="00352AFD">
            <w:pPr>
              <w:widowControl/>
              <w:adjustRightInd w:val="0"/>
              <w:snapToGrid w:val="0"/>
              <w:jc w:val="center"/>
              <w:rPr>
                <w:sz w:val="24"/>
              </w:rPr>
            </w:pPr>
            <w:r w:rsidRPr="00097184">
              <w:rPr>
                <w:sz w:val="24"/>
              </w:rPr>
              <w:t>合计</w:t>
            </w:r>
          </w:p>
        </w:tc>
        <w:tc>
          <w:tcPr>
            <w:tcW w:w="1140" w:type="dxa"/>
            <w:shd w:val="clear" w:color="auto" w:fill="auto"/>
            <w:vAlign w:val="center"/>
          </w:tcPr>
          <w:p w:rsidR="00E20BBA" w:rsidRPr="00097184" w:rsidRDefault="00E20BBA" w:rsidP="00352AFD">
            <w:pPr>
              <w:widowControl/>
              <w:adjustRightInd w:val="0"/>
              <w:snapToGrid w:val="0"/>
              <w:jc w:val="center"/>
              <w:rPr>
                <w:kern w:val="0"/>
                <w:sz w:val="24"/>
                <w:szCs w:val="24"/>
              </w:rPr>
            </w:pPr>
            <w:r w:rsidRPr="00097184">
              <w:rPr>
                <w:kern w:val="0"/>
                <w:sz w:val="24"/>
                <w:szCs w:val="24"/>
              </w:rPr>
              <w:t>100</w:t>
            </w:r>
          </w:p>
        </w:tc>
      </w:tr>
    </w:tbl>
    <w:p w:rsidR="00233239" w:rsidRPr="00750AB2" w:rsidRDefault="00233239" w:rsidP="004B4DF3">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4B4DF3">
      <w:pPr>
        <w:spacing w:line="360" w:lineRule="auto"/>
        <w:ind w:firstLineChars="200" w:firstLine="480"/>
        <w:outlineLvl w:val="0"/>
        <w:rPr>
          <w:sz w:val="24"/>
        </w:rPr>
      </w:pPr>
      <w:r>
        <w:rPr>
          <w:rFonts w:hint="eastAsia"/>
          <w:sz w:val="24"/>
        </w:rPr>
        <w:lastRenderedPageBreak/>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4B4DF3">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4B4DF3">
      <w:pPr>
        <w:spacing w:line="360" w:lineRule="auto"/>
        <w:ind w:firstLineChars="200" w:firstLine="480"/>
        <w:outlineLvl w:val="0"/>
        <w:rPr>
          <w:sz w:val="24"/>
        </w:rPr>
      </w:pPr>
    </w:p>
    <w:p w:rsidR="006A4BDB" w:rsidRPr="00750AB2" w:rsidRDefault="006A4BDB" w:rsidP="004B4DF3">
      <w:pPr>
        <w:spacing w:line="360" w:lineRule="auto"/>
        <w:ind w:firstLineChars="200" w:firstLine="480"/>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172D4" w:rsidRPr="00097184" w:rsidRDefault="008172D4" w:rsidP="008172D4">
      <w:pPr>
        <w:spacing w:line="360" w:lineRule="auto"/>
        <w:ind w:firstLineChars="200" w:firstLine="480"/>
        <w:outlineLvl w:val="0"/>
        <w:rPr>
          <w:sz w:val="24"/>
        </w:rPr>
      </w:pPr>
      <w:r w:rsidRPr="00097184">
        <w:rPr>
          <w:rFonts w:hint="eastAsia"/>
          <w:sz w:val="24"/>
        </w:rPr>
        <w:t>一、项目背景</w:t>
      </w:r>
    </w:p>
    <w:p w:rsidR="008172D4" w:rsidRPr="00097184" w:rsidRDefault="008172D4" w:rsidP="008172D4">
      <w:pPr>
        <w:spacing w:line="360" w:lineRule="auto"/>
        <w:ind w:firstLineChars="200" w:firstLine="480"/>
        <w:outlineLvl w:val="0"/>
        <w:rPr>
          <w:sz w:val="24"/>
        </w:rPr>
      </w:pPr>
      <w:r w:rsidRPr="00097184">
        <w:rPr>
          <w:rFonts w:hint="eastAsia"/>
          <w:sz w:val="24"/>
        </w:rPr>
        <w:t>本项目属于软件和信息技术服务业</w:t>
      </w:r>
    </w:p>
    <w:p w:rsidR="008172D4" w:rsidRPr="00097184" w:rsidRDefault="008172D4" w:rsidP="008172D4">
      <w:pPr>
        <w:spacing w:line="360" w:lineRule="auto"/>
        <w:ind w:firstLineChars="200" w:firstLine="480"/>
        <w:outlineLvl w:val="0"/>
        <w:rPr>
          <w:sz w:val="24"/>
        </w:rPr>
      </w:pPr>
      <w:r w:rsidRPr="00097184">
        <w:rPr>
          <w:sz w:val="24"/>
        </w:rPr>
        <w:t>二、</w:t>
      </w:r>
      <w:r w:rsidRPr="00097184">
        <w:rPr>
          <w:rFonts w:hint="eastAsia"/>
          <w:sz w:val="24"/>
        </w:rPr>
        <w:t>技术</w:t>
      </w:r>
      <w:r w:rsidRPr="00097184">
        <w:rPr>
          <w:sz w:val="24"/>
        </w:rPr>
        <w:t>要求</w:t>
      </w:r>
    </w:p>
    <w:p w:rsidR="008172D4" w:rsidRPr="00097184" w:rsidRDefault="008172D4" w:rsidP="008172D4">
      <w:pPr>
        <w:spacing w:line="360" w:lineRule="auto"/>
        <w:ind w:firstLineChars="200" w:firstLine="480"/>
        <w:outlineLvl w:val="0"/>
        <w:rPr>
          <w:sz w:val="24"/>
        </w:rPr>
      </w:pPr>
      <w:r w:rsidRPr="00097184">
        <w:rPr>
          <w:rFonts w:hint="eastAsia"/>
          <w:sz w:val="24"/>
        </w:rPr>
        <w:t>本系统主要处理财政国库数据前置系统与人行国库综合前置系统之间传输的报表数据，为确保财政国库数据前置系统可靠、高效、稳定的运行，快速定位故障并解决，需要加强日常巡检和季度巡检，在日常维护的基础上提供软件</w:t>
      </w:r>
      <w:r w:rsidRPr="00097184">
        <w:rPr>
          <w:rFonts w:hint="eastAsia"/>
          <w:sz w:val="24"/>
        </w:rPr>
        <w:t>BUG</w:t>
      </w:r>
      <w:r w:rsidRPr="00097184">
        <w:rPr>
          <w:rFonts w:hint="eastAsia"/>
          <w:sz w:val="24"/>
        </w:rPr>
        <w:t>解决和非程序优化调整等升级服务支持，保障目标系统</w:t>
      </w:r>
      <w:r w:rsidRPr="00097184">
        <w:rPr>
          <w:rFonts w:hint="eastAsia"/>
          <w:sz w:val="24"/>
        </w:rPr>
        <w:t>7</w:t>
      </w:r>
      <w:r w:rsidRPr="00097184">
        <w:rPr>
          <w:rFonts w:hint="eastAsia"/>
          <w:sz w:val="24"/>
        </w:rPr>
        <w:t>×</w:t>
      </w:r>
      <w:r w:rsidRPr="00097184">
        <w:rPr>
          <w:rFonts w:hint="eastAsia"/>
          <w:sz w:val="24"/>
        </w:rPr>
        <w:t>24</w:t>
      </w:r>
      <w:r w:rsidRPr="00097184">
        <w:rPr>
          <w:rFonts w:hint="eastAsia"/>
          <w:sz w:val="24"/>
        </w:rPr>
        <w:t>小时正常工作。</w:t>
      </w:r>
    </w:p>
    <w:p w:rsidR="008172D4" w:rsidRPr="00097184" w:rsidRDefault="008172D4" w:rsidP="008172D4">
      <w:pPr>
        <w:spacing w:line="360" w:lineRule="auto"/>
        <w:ind w:firstLineChars="200" w:firstLine="480"/>
        <w:outlineLvl w:val="0"/>
        <w:rPr>
          <w:sz w:val="24"/>
        </w:rPr>
      </w:pPr>
      <w:r w:rsidRPr="00097184">
        <w:rPr>
          <w:rFonts w:hint="eastAsia"/>
          <w:sz w:val="24"/>
        </w:rPr>
        <w:t>本系统的功能维护包括：</w:t>
      </w:r>
    </w:p>
    <w:p w:rsidR="008172D4" w:rsidRPr="00097184" w:rsidRDefault="008172D4" w:rsidP="008172D4">
      <w:pPr>
        <w:spacing w:line="360" w:lineRule="auto"/>
        <w:ind w:firstLineChars="200" w:firstLine="480"/>
        <w:outlineLvl w:val="0"/>
        <w:rPr>
          <w:sz w:val="24"/>
        </w:rPr>
      </w:pPr>
      <w:r w:rsidRPr="00097184">
        <w:rPr>
          <w:rFonts w:hint="eastAsia"/>
          <w:sz w:val="24"/>
        </w:rPr>
        <w:t>维护数据接收、数据点名（数据完整性校验）、数据申请、数据查询、日志查询、参数维护、系统监控及系统管理功能。</w:t>
      </w:r>
    </w:p>
    <w:p w:rsidR="008172D4" w:rsidRPr="00097184" w:rsidRDefault="008172D4" w:rsidP="008172D4">
      <w:pPr>
        <w:spacing w:line="360" w:lineRule="auto"/>
        <w:ind w:firstLineChars="200" w:firstLine="480"/>
        <w:outlineLvl w:val="0"/>
        <w:rPr>
          <w:sz w:val="24"/>
        </w:rPr>
      </w:pPr>
      <w:r w:rsidRPr="00097184">
        <w:rPr>
          <w:rFonts w:hint="eastAsia"/>
          <w:sz w:val="24"/>
        </w:rPr>
        <w:t>数据接收：系统每日接收并解析保存人总行国库信息处理系统下发的报表数据，包含收入日报信息（</w:t>
      </w:r>
      <w:r w:rsidRPr="00097184">
        <w:rPr>
          <w:rFonts w:hint="eastAsia"/>
          <w:sz w:val="24"/>
        </w:rPr>
        <w:t>3128</w:t>
      </w:r>
      <w:r w:rsidRPr="00097184">
        <w:rPr>
          <w:rFonts w:hint="eastAsia"/>
          <w:sz w:val="24"/>
        </w:rPr>
        <w:t>）、财政电子税票信息（</w:t>
      </w:r>
      <w:r w:rsidRPr="00097184">
        <w:rPr>
          <w:rFonts w:hint="eastAsia"/>
          <w:sz w:val="24"/>
        </w:rPr>
        <w:t>3129</w:t>
      </w:r>
      <w:r w:rsidRPr="00097184">
        <w:rPr>
          <w:rFonts w:hint="eastAsia"/>
          <w:sz w:val="24"/>
        </w:rPr>
        <w:t>）、财政入库流水明细（</w:t>
      </w:r>
      <w:r w:rsidRPr="00097184">
        <w:rPr>
          <w:rFonts w:hint="eastAsia"/>
          <w:sz w:val="24"/>
        </w:rPr>
        <w:t>3139</w:t>
      </w:r>
      <w:r w:rsidRPr="00097184">
        <w:rPr>
          <w:rFonts w:hint="eastAsia"/>
          <w:sz w:val="24"/>
        </w:rPr>
        <w:t>）、征收机关报表（</w:t>
      </w:r>
      <w:r w:rsidRPr="00097184">
        <w:rPr>
          <w:rFonts w:hint="eastAsia"/>
          <w:sz w:val="24"/>
        </w:rPr>
        <w:t>3127</w:t>
      </w:r>
      <w:r w:rsidRPr="00097184">
        <w:rPr>
          <w:rFonts w:hint="eastAsia"/>
          <w:sz w:val="24"/>
        </w:rPr>
        <w:t>）、征收机关退库信息（</w:t>
      </w:r>
      <w:r w:rsidRPr="00097184">
        <w:rPr>
          <w:rFonts w:hint="eastAsia"/>
          <w:sz w:val="24"/>
        </w:rPr>
        <w:t>3140</w:t>
      </w:r>
      <w:r w:rsidRPr="00097184">
        <w:rPr>
          <w:rFonts w:hint="eastAsia"/>
          <w:sz w:val="24"/>
        </w:rPr>
        <w:t>）、征收机关更正信息（</w:t>
      </w:r>
      <w:r w:rsidRPr="00097184">
        <w:rPr>
          <w:rFonts w:hint="eastAsia"/>
          <w:sz w:val="24"/>
        </w:rPr>
        <w:t>3141</w:t>
      </w:r>
      <w:r w:rsidRPr="00097184">
        <w:rPr>
          <w:rFonts w:hint="eastAsia"/>
          <w:sz w:val="24"/>
        </w:rPr>
        <w:t>）、征收机关</w:t>
      </w:r>
      <w:proofErr w:type="gramStart"/>
      <w:r w:rsidRPr="00097184">
        <w:rPr>
          <w:rFonts w:hint="eastAsia"/>
          <w:sz w:val="24"/>
        </w:rPr>
        <w:t>免抵调信息</w:t>
      </w:r>
      <w:proofErr w:type="gramEnd"/>
      <w:r w:rsidRPr="00097184">
        <w:rPr>
          <w:rFonts w:hint="eastAsia"/>
          <w:sz w:val="24"/>
        </w:rPr>
        <w:t>（</w:t>
      </w:r>
      <w:r w:rsidRPr="00097184">
        <w:rPr>
          <w:rFonts w:hint="eastAsia"/>
          <w:sz w:val="24"/>
        </w:rPr>
        <w:t>3142</w:t>
      </w:r>
      <w:r w:rsidRPr="00097184">
        <w:rPr>
          <w:rFonts w:hint="eastAsia"/>
          <w:sz w:val="24"/>
        </w:rPr>
        <w:t>）、财政海关电子税票（</w:t>
      </w:r>
      <w:r w:rsidRPr="00097184">
        <w:rPr>
          <w:rFonts w:hint="eastAsia"/>
          <w:sz w:val="24"/>
        </w:rPr>
        <w:t>3178</w:t>
      </w:r>
      <w:r w:rsidRPr="00097184">
        <w:rPr>
          <w:rFonts w:hint="eastAsia"/>
          <w:sz w:val="24"/>
        </w:rPr>
        <w:t>）等信息。</w:t>
      </w:r>
    </w:p>
    <w:p w:rsidR="008172D4" w:rsidRPr="00097184" w:rsidRDefault="008172D4" w:rsidP="008172D4">
      <w:pPr>
        <w:spacing w:line="360" w:lineRule="auto"/>
        <w:ind w:firstLineChars="200" w:firstLine="480"/>
        <w:outlineLvl w:val="0"/>
        <w:rPr>
          <w:sz w:val="24"/>
        </w:rPr>
      </w:pPr>
      <w:r w:rsidRPr="00097184">
        <w:rPr>
          <w:rFonts w:hint="eastAsia"/>
          <w:sz w:val="24"/>
        </w:rPr>
        <w:t>数据点名（数据完整性校验）：检查所有征收机关是否都接收到报表数据，通过检查接收的报文记录日志进行判断，并将校验结果保存至表中，后续申请缺失的征收机关报文时，可以依据此校验结果进行补充申请。</w:t>
      </w:r>
    </w:p>
    <w:p w:rsidR="008172D4" w:rsidRPr="00097184" w:rsidRDefault="008172D4" w:rsidP="008172D4">
      <w:pPr>
        <w:spacing w:line="360" w:lineRule="auto"/>
        <w:ind w:firstLineChars="200" w:firstLine="480"/>
        <w:outlineLvl w:val="0"/>
        <w:rPr>
          <w:sz w:val="24"/>
        </w:rPr>
      </w:pPr>
      <w:r w:rsidRPr="00097184">
        <w:rPr>
          <w:rFonts w:hint="eastAsia"/>
          <w:sz w:val="24"/>
        </w:rPr>
        <w:t>数据申请：根据数据点名（数据完整性校验）结果，申请缺少数据的征收机关报表数据，也可以直接申请报表数据，包括财政申请收入日报表（</w:t>
      </w:r>
      <w:r w:rsidRPr="00097184">
        <w:rPr>
          <w:rFonts w:hint="eastAsia"/>
          <w:sz w:val="24"/>
        </w:rPr>
        <w:t>5001</w:t>
      </w:r>
      <w:r w:rsidRPr="00097184">
        <w:rPr>
          <w:rFonts w:hint="eastAsia"/>
          <w:sz w:val="24"/>
        </w:rPr>
        <w:t>）、财政申请入库流水（</w:t>
      </w:r>
      <w:r w:rsidRPr="00097184">
        <w:rPr>
          <w:rFonts w:hint="eastAsia"/>
          <w:sz w:val="24"/>
        </w:rPr>
        <w:t>5002</w:t>
      </w:r>
      <w:r w:rsidRPr="00097184">
        <w:rPr>
          <w:rFonts w:hint="eastAsia"/>
          <w:sz w:val="24"/>
        </w:rPr>
        <w:t>）、财政申请电子税票信息（</w:t>
      </w:r>
      <w:r w:rsidRPr="00097184">
        <w:rPr>
          <w:rFonts w:hint="eastAsia"/>
          <w:sz w:val="24"/>
        </w:rPr>
        <w:t>5003</w:t>
      </w:r>
      <w:r w:rsidRPr="00097184">
        <w:rPr>
          <w:rFonts w:hint="eastAsia"/>
          <w:sz w:val="24"/>
        </w:rPr>
        <w:t>）、征收机关申请报表（</w:t>
      </w:r>
      <w:r w:rsidRPr="00097184">
        <w:rPr>
          <w:rFonts w:hint="eastAsia"/>
          <w:sz w:val="24"/>
        </w:rPr>
        <w:t>1025</w:t>
      </w:r>
      <w:r w:rsidRPr="00097184">
        <w:rPr>
          <w:rFonts w:hint="eastAsia"/>
          <w:sz w:val="24"/>
        </w:rPr>
        <w:t>）。</w:t>
      </w:r>
    </w:p>
    <w:p w:rsidR="008172D4" w:rsidRPr="00097184" w:rsidRDefault="008172D4" w:rsidP="008172D4">
      <w:pPr>
        <w:spacing w:line="360" w:lineRule="auto"/>
        <w:ind w:firstLineChars="200" w:firstLine="480"/>
        <w:outlineLvl w:val="0"/>
        <w:rPr>
          <w:sz w:val="24"/>
        </w:rPr>
      </w:pPr>
      <w:r w:rsidRPr="00097184">
        <w:rPr>
          <w:rFonts w:hint="eastAsia"/>
          <w:sz w:val="24"/>
        </w:rPr>
        <w:t>数据查询：查询接收到的业务数据，共</w:t>
      </w:r>
      <w:r w:rsidRPr="00097184">
        <w:rPr>
          <w:rFonts w:hint="eastAsia"/>
          <w:sz w:val="24"/>
        </w:rPr>
        <w:t>8</w:t>
      </w:r>
      <w:r w:rsidRPr="00097184">
        <w:rPr>
          <w:rFonts w:hint="eastAsia"/>
          <w:sz w:val="24"/>
        </w:rPr>
        <w:t>种业务类型。</w:t>
      </w:r>
    </w:p>
    <w:p w:rsidR="008172D4" w:rsidRPr="00097184" w:rsidRDefault="008172D4" w:rsidP="008172D4">
      <w:pPr>
        <w:spacing w:line="360" w:lineRule="auto"/>
        <w:ind w:firstLineChars="200" w:firstLine="480"/>
        <w:outlineLvl w:val="0"/>
        <w:rPr>
          <w:sz w:val="24"/>
        </w:rPr>
      </w:pPr>
      <w:r w:rsidRPr="00097184">
        <w:rPr>
          <w:rFonts w:hint="eastAsia"/>
          <w:sz w:val="24"/>
        </w:rPr>
        <w:t>日志查询：主要查询报表数据报文接收情况、报文解析异常记录。</w:t>
      </w:r>
    </w:p>
    <w:p w:rsidR="008172D4" w:rsidRPr="00097184" w:rsidRDefault="008172D4" w:rsidP="008172D4">
      <w:pPr>
        <w:spacing w:line="360" w:lineRule="auto"/>
        <w:ind w:firstLineChars="200" w:firstLine="480"/>
        <w:outlineLvl w:val="0"/>
        <w:rPr>
          <w:sz w:val="24"/>
        </w:rPr>
      </w:pPr>
      <w:r w:rsidRPr="00097184">
        <w:rPr>
          <w:rFonts w:hint="eastAsia"/>
          <w:sz w:val="24"/>
        </w:rPr>
        <w:t>参数维护：同步人行国库综合前置系统中的财政机关代码信息，记录中包含征收机关代码、征收机关名称、管辖机关代码以及对应的国库代码。</w:t>
      </w:r>
    </w:p>
    <w:p w:rsidR="008172D4" w:rsidRPr="00097184" w:rsidRDefault="008172D4" w:rsidP="008172D4">
      <w:pPr>
        <w:spacing w:line="360" w:lineRule="auto"/>
        <w:ind w:firstLineChars="200" w:firstLine="480"/>
        <w:outlineLvl w:val="0"/>
        <w:rPr>
          <w:sz w:val="24"/>
        </w:rPr>
      </w:pPr>
      <w:r w:rsidRPr="00097184">
        <w:rPr>
          <w:rFonts w:hint="eastAsia"/>
          <w:sz w:val="24"/>
        </w:rPr>
        <w:t>系统监控：提供在线用户查询、定时任务、数据监控、服务监控功能。</w:t>
      </w:r>
    </w:p>
    <w:p w:rsidR="008172D4" w:rsidRPr="00097184" w:rsidRDefault="008172D4" w:rsidP="008172D4">
      <w:pPr>
        <w:spacing w:line="360" w:lineRule="auto"/>
        <w:ind w:firstLineChars="200" w:firstLine="480"/>
        <w:outlineLvl w:val="0"/>
        <w:rPr>
          <w:sz w:val="24"/>
        </w:rPr>
      </w:pPr>
      <w:r w:rsidRPr="00097184">
        <w:rPr>
          <w:rFonts w:hint="eastAsia"/>
          <w:sz w:val="24"/>
        </w:rPr>
        <w:t>系统管理：包含用户管理、角色管理、部门管理、审计日志查询（操作日志、登录日志）等系统基础功能。</w:t>
      </w:r>
    </w:p>
    <w:p w:rsidR="008172D4" w:rsidRPr="00097184" w:rsidRDefault="008172D4" w:rsidP="008172D4">
      <w:pPr>
        <w:spacing w:line="360" w:lineRule="auto"/>
        <w:ind w:firstLineChars="200" w:firstLine="480"/>
        <w:outlineLvl w:val="0"/>
        <w:rPr>
          <w:sz w:val="24"/>
        </w:rPr>
      </w:pPr>
      <w:r w:rsidRPr="00097184">
        <w:rPr>
          <w:rFonts w:hint="eastAsia"/>
          <w:sz w:val="24"/>
        </w:rPr>
        <w:lastRenderedPageBreak/>
        <w:t>本系统的升级服务包括：①软件</w:t>
      </w:r>
      <w:r w:rsidRPr="00097184">
        <w:rPr>
          <w:rFonts w:hint="eastAsia"/>
          <w:sz w:val="24"/>
        </w:rPr>
        <w:t>BUG</w:t>
      </w:r>
      <w:r w:rsidRPr="00097184">
        <w:rPr>
          <w:rFonts w:hint="eastAsia"/>
          <w:sz w:val="24"/>
        </w:rPr>
        <w:t>解决。系统运行过程中，出现的系统程序缺陷、错误和瑕疵，系统开发商应进行免费程序修改、及时进行系统升级或安装补丁程序，并做好软件升级前的测试、切换等相关工作。②非程序优化调整服务支持。因系统相关的软硬件平台升级，及系统用户、客户端或数据量变化，而需对系统进行参数和流程调整、设置改变时，须提供优化调整服务支持，并提供优化建议。</w:t>
      </w:r>
    </w:p>
    <w:p w:rsidR="008172D4" w:rsidRPr="00097184" w:rsidRDefault="008172D4" w:rsidP="008172D4">
      <w:pPr>
        <w:spacing w:line="360" w:lineRule="auto"/>
        <w:ind w:firstLineChars="200" w:firstLine="480"/>
        <w:outlineLvl w:val="0"/>
        <w:rPr>
          <w:sz w:val="24"/>
        </w:rPr>
      </w:pPr>
      <w:r w:rsidRPr="00097184">
        <w:rPr>
          <w:rFonts w:hint="eastAsia"/>
          <w:sz w:val="24"/>
        </w:rPr>
        <w:t>三、服务要求</w:t>
      </w:r>
    </w:p>
    <w:p w:rsidR="007E0946" w:rsidRDefault="008172D4" w:rsidP="008172D4">
      <w:pPr>
        <w:spacing w:line="360" w:lineRule="auto"/>
        <w:ind w:firstLineChars="200" w:firstLine="480"/>
        <w:outlineLvl w:val="0"/>
        <w:rPr>
          <w:sz w:val="24"/>
        </w:rPr>
      </w:pPr>
      <w:r w:rsidRPr="00097184">
        <w:rPr>
          <w:rFonts w:hint="eastAsia"/>
          <w:sz w:val="24"/>
        </w:rPr>
        <w:t>本系统的支持服务包括：①电话支持。提供</w:t>
      </w:r>
      <w:r w:rsidRPr="00097184">
        <w:rPr>
          <w:rFonts w:hint="eastAsia"/>
          <w:sz w:val="24"/>
        </w:rPr>
        <w:t>7</w:t>
      </w:r>
      <w:r w:rsidRPr="00097184">
        <w:rPr>
          <w:rFonts w:hint="eastAsia"/>
          <w:sz w:val="24"/>
        </w:rPr>
        <w:t>×</w:t>
      </w:r>
      <w:r w:rsidRPr="00097184">
        <w:rPr>
          <w:rFonts w:hint="eastAsia"/>
          <w:sz w:val="24"/>
        </w:rPr>
        <w:t>24</w:t>
      </w:r>
      <w:r w:rsidRPr="00097184">
        <w:rPr>
          <w:rFonts w:hint="eastAsia"/>
          <w:sz w:val="24"/>
        </w:rPr>
        <w:t>小时的电话支持服务，当系统运行过程中遇到问题时，通过直接拨打电话即时获取问题解答和技术咨询。②网络远程服务。系统运行过程中遇到问题，仅靠语言或文字描述无法阐明时，可通过电子邮件等方式传递用于分析的系统异常日志等信息，辅助解决问题。③现场服务。当通过电话支持、网络远程服务等手段仍不能排除系统故障的，应委派工程师于</w:t>
      </w:r>
      <w:r w:rsidRPr="00097184">
        <w:rPr>
          <w:rFonts w:hint="eastAsia"/>
          <w:sz w:val="24"/>
        </w:rPr>
        <w:t>24</w:t>
      </w:r>
      <w:r w:rsidRPr="00097184">
        <w:rPr>
          <w:rFonts w:hint="eastAsia"/>
          <w:sz w:val="24"/>
        </w:rPr>
        <w:t>小时内到达项目现场进行现场解决。每季度及重要日期进行系统巡检，内容包含系统内存、</w:t>
      </w:r>
      <w:r w:rsidRPr="00097184">
        <w:rPr>
          <w:rFonts w:hint="eastAsia"/>
          <w:sz w:val="24"/>
        </w:rPr>
        <w:t>CPU</w:t>
      </w:r>
      <w:r w:rsidRPr="00097184">
        <w:rPr>
          <w:rFonts w:hint="eastAsia"/>
          <w:sz w:val="24"/>
        </w:rPr>
        <w:t>、磁盘空间、数据库、中间件、数据备份等情况检查，并提供巡检报告，对于需要磁盘清理或系统扩容，应提供相关建议或技术支持。④服务提供单位与我单位签订保密协议，服务过程中采取严格的管理措施，确保所涉及到的任何我方信息及数据只能用于项目目的，未经授权不应泄露、出售或者非法给第三方单位或个人提供。</w:t>
      </w:r>
    </w:p>
    <w:p w:rsidR="007E0946" w:rsidRPr="00750AB2" w:rsidRDefault="007E0946" w:rsidP="00F447D5">
      <w:pPr>
        <w:spacing w:line="360" w:lineRule="auto"/>
        <w:ind w:firstLineChars="200" w:firstLine="480"/>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533CB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354C5">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Pr="000F460C">
        <w:rPr>
          <w:rFonts w:ascii="Times New Roman" w:eastAsia="宋体" w:hAnsi="Times New Roman" w:cs="Times New Roman"/>
          <w:color w:val="auto"/>
        </w:rPr>
        <w:lastRenderedPageBreak/>
        <w:t>（</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w:t>
      </w:r>
      <w:proofErr w:type="gramStart"/>
      <w:r w:rsidRPr="00AB59A6">
        <w:rPr>
          <w:rFonts w:ascii="Times New Roman" w:eastAsia="宋体" w:hAnsi="Times New Roman" w:cs="Times New Roman" w:hint="eastAsia"/>
          <w:color w:val="auto"/>
        </w:rPr>
        <w:t>津财采</w:t>
      </w:r>
      <w:proofErr w:type="gramEnd"/>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w:t>
      </w:r>
      <w:r w:rsidR="00AB2B64">
        <w:rPr>
          <w:rFonts w:hint="eastAsia"/>
        </w:rPr>
        <w:lastRenderedPageBreak/>
        <w:t>购中心</w:t>
      </w:r>
      <w:r w:rsidRPr="00AB59A6">
        <w:rPr>
          <w:rFonts w:ascii="Times New Roman" w:eastAsia="宋体" w:hAnsi="Times New Roman" w:cs="Times New Roman" w:hint="eastAsia"/>
          <w:color w:val="auto"/>
        </w:rPr>
        <w:t>有权将质疑函转发质疑事项各关联方，请其</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w:t>
      </w:r>
      <w:r w:rsidRPr="000F460C">
        <w:rPr>
          <w:rFonts w:ascii="Times New Roman" w:eastAsia="宋体" w:hAnsi="Times New Roman" w:cs="Times New Roman"/>
          <w:color w:val="auto"/>
        </w:rPr>
        <w:lastRenderedPageBreak/>
        <w:t>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w:t>
      </w:r>
      <w:r w:rsidRPr="000F460C">
        <w:rPr>
          <w:rFonts w:ascii="Times New Roman" w:eastAsia="宋体" w:hAnsi="Times New Roman" w:cs="Times New Roman"/>
          <w:color w:val="auto"/>
        </w:rPr>
        <w:lastRenderedPageBreak/>
        <w:t>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w:t>
      </w:r>
      <w:r w:rsidRPr="00C4698B">
        <w:rPr>
          <w:rFonts w:ascii="Times New Roman" w:eastAsia="宋体" w:hAnsi="Times New Roman" w:cs="Times New Roman" w:hint="eastAsia"/>
          <w:color w:val="auto"/>
        </w:rPr>
        <w:lastRenderedPageBreak/>
        <w:t>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w:t>
      </w:r>
      <w:r w:rsidR="00B37A12" w:rsidRPr="00B37A12">
        <w:rPr>
          <w:rFonts w:ascii="Times New Roman" w:eastAsia="宋体" w:hAnsi="Times New Roman" w:cs="Times New Roman" w:hint="eastAsia"/>
          <w:color w:val="auto"/>
        </w:rPr>
        <w:lastRenderedPageBreak/>
        <w:t>子签章客户端软件。不按</w:t>
      </w:r>
      <w:proofErr w:type="gramStart"/>
      <w:r w:rsidR="00B37A12" w:rsidRPr="00B37A12">
        <w:rPr>
          <w:rFonts w:ascii="Times New Roman" w:eastAsia="宋体" w:hAnsi="Times New Roman" w:cs="Times New Roman" w:hint="eastAsia"/>
          <w:color w:val="auto"/>
        </w:rPr>
        <w:t>本使用</w:t>
      </w:r>
      <w:proofErr w:type="gramEnd"/>
      <w:r w:rsidR="00B37A12" w:rsidRPr="00B37A12">
        <w:rPr>
          <w:rFonts w:ascii="Times New Roman" w:eastAsia="宋体" w:hAnsi="Times New Roman" w:cs="Times New Roman" w:hint="eastAsia"/>
          <w:color w:val="auto"/>
        </w:rPr>
        <w:t>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w:t>
      </w:r>
      <w:r w:rsidRPr="000F460C">
        <w:rPr>
          <w:rFonts w:ascii="Times New Roman" w:eastAsia="宋体" w:hAnsi="Times New Roman" w:cs="Times New Roman"/>
          <w:color w:val="auto"/>
        </w:rPr>
        <w:lastRenderedPageBreak/>
        <w:t>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w:t>
      </w:r>
      <w:r w:rsidRPr="000F4D4E">
        <w:rPr>
          <w:rFonts w:ascii="Times New Roman" w:eastAsia="宋体" w:hAnsi="Times New Roman" w:cs="Times New Roman" w:hint="eastAsia"/>
          <w:color w:val="auto"/>
        </w:rPr>
        <w:lastRenderedPageBreak/>
        <w:t>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359A4" w:rsidRPr="00750AB2" w:rsidRDefault="005359A4" w:rsidP="005359A4">
      <w:pPr>
        <w:pStyle w:val="20"/>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w:t>
      </w:r>
      <w:r w:rsidRPr="00750AB2">
        <w:rPr>
          <w:sz w:val="24"/>
        </w:rPr>
        <w:lastRenderedPageBreak/>
        <w:t>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750AB2" w:rsidTr="00122957">
        <w:trPr>
          <w:jc w:val="center"/>
        </w:trPr>
        <w:tc>
          <w:tcPr>
            <w:tcW w:w="730" w:type="pct"/>
            <w:vAlign w:val="center"/>
          </w:tcPr>
          <w:p w:rsidR="004B4DF3" w:rsidRPr="00750AB2" w:rsidRDefault="004B4DF3" w:rsidP="00122957">
            <w:pPr>
              <w:spacing w:line="460" w:lineRule="exact"/>
              <w:jc w:val="center"/>
              <w:rPr>
                <w:sz w:val="24"/>
              </w:rPr>
            </w:pPr>
            <w:proofErr w:type="gramStart"/>
            <w:r w:rsidRPr="00750AB2">
              <w:rPr>
                <w:sz w:val="24"/>
              </w:rPr>
              <w:t>包号</w:t>
            </w:r>
            <w:proofErr w:type="gramEnd"/>
          </w:p>
        </w:tc>
        <w:tc>
          <w:tcPr>
            <w:tcW w:w="1278" w:type="pct"/>
            <w:vAlign w:val="center"/>
          </w:tcPr>
          <w:p w:rsidR="004B4DF3" w:rsidRPr="00750AB2" w:rsidRDefault="004B4DF3" w:rsidP="00122957">
            <w:pPr>
              <w:spacing w:line="460" w:lineRule="exact"/>
              <w:jc w:val="center"/>
              <w:rPr>
                <w:sz w:val="24"/>
              </w:rPr>
            </w:pPr>
            <w:r w:rsidRPr="00750AB2">
              <w:rPr>
                <w:sz w:val="24"/>
              </w:rPr>
              <w:t>服务名称</w:t>
            </w:r>
          </w:p>
        </w:tc>
        <w:tc>
          <w:tcPr>
            <w:tcW w:w="806" w:type="pct"/>
            <w:vAlign w:val="center"/>
          </w:tcPr>
          <w:p w:rsidR="004B4DF3" w:rsidRPr="00750AB2" w:rsidRDefault="004B4DF3" w:rsidP="00122957">
            <w:pPr>
              <w:spacing w:line="460" w:lineRule="exact"/>
              <w:jc w:val="center"/>
              <w:rPr>
                <w:sz w:val="24"/>
              </w:rPr>
            </w:pPr>
            <w:r w:rsidRPr="00750AB2">
              <w:rPr>
                <w:sz w:val="24"/>
              </w:rPr>
              <w:t>数量</w:t>
            </w:r>
          </w:p>
        </w:tc>
        <w:tc>
          <w:tcPr>
            <w:tcW w:w="1202" w:type="pct"/>
            <w:vAlign w:val="center"/>
          </w:tcPr>
          <w:p w:rsidR="004B4DF3" w:rsidRPr="00750AB2" w:rsidRDefault="004B4DF3" w:rsidP="00122957">
            <w:pPr>
              <w:spacing w:line="460" w:lineRule="exact"/>
              <w:jc w:val="center"/>
              <w:rPr>
                <w:sz w:val="24"/>
              </w:rPr>
            </w:pPr>
            <w:r w:rsidRPr="00750AB2">
              <w:rPr>
                <w:sz w:val="24"/>
              </w:rPr>
              <w:t>投标总价</w:t>
            </w:r>
          </w:p>
        </w:tc>
        <w:tc>
          <w:tcPr>
            <w:tcW w:w="984"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4B4DF3" w:rsidP="00122957">
            <w:pPr>
              <w:widowControl/>
              <w:jc w:val="center"/>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管理费、税费</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（二）服务要求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（三）时间、地点要求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（四）付款方式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（五）投标保证金和履约保证金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4B4DF3" w:rsidP="00122957">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1"/>
          <w:footerReference w:type="even" r:id="rId12"/>
          <w:footerReference w:type="default" r:id="rId13"/>
          <w:headerReference w:type="first" r:id="rId14"/>
          <w:footerReference w:type="first" r:id="rId15"/>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Pr="00B27648">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left="641"/>
        <w:jc w:val="left"/>
        <w:rPr>
          <w:sz w:val="24"/>
          <w:szCs w:val="24"/>
        </w:rPr>
      </w:pP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26" w:name="OLE_LINK13"/>
      <w:bookmarkStart w:id="27" w:name="OLE_LINK14"/>
      <w:r w:rsidRPr="00E92B29">
        <w:rPr>
          <w:rFonts w:hint="eastAsia"/>
          <w:b/>
          <w:bCs/>
          <w:sz w:val="24"/>
        </w:rPr>
        <w:lastRenderedPageBreak/>
        <w:t>附件</w:t>
      </w:r>
      <w:r w:rsidRPr="00E92B29">
        <w:rPr>
          <w:rFonts w:hint="eastAsia"/>
          <w:b/>
          <w:bCs/>
          <w:sz w:val="24"/>
        </w:rPr>
        <w:t>9-2</w:t>
      </w:r>
    </w:p>
    <w:bookmarkEnd w:id="26"/>
    <w:bookmarkEnd w:id="27"/>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line="360" w:lineRule="auto"/>
        <w:rPr>
          <w:b/>
          <w:sz w:val="24"/>
        </w:rPr>
      </w:pPr>
      <w:r w:rsidRPr="00E92B29">
        <w:rPr>
          <w:b/>
          <w:sz w:val="24"/>
        </w:rPr>
        <w:lastRenderedPageBreak/>
        <w:t>附件</w:t>
      </w:r>
      <w:r w:rsidRPr="00E92B29">
        <w:rPr>
          <w:rFonts w:hint="eastAsia"/>
          <w:b/>
          <w:sz w:val="24"/>
        </w:rPr>
        <w:t>10</w:t>
      </w:r>
    </w:p>
    <w:p w:rsidR="004B4DF3" w:rsidRPr="00750AB2" w:rsidRDefault="004B4DF3" w:rsidP="004B4DF3">
      <w:pPr>
        <w:autoSpaceDN w:val="0"/>
        <w:spacing w:line="360" w:lineRule="auto"/>
        <w:jc w:val="center"/>
        <w:rPr>
          <w:b/>
          <w:bCs/>
          <w:sz w:val="24"/>
        </w:rPr>
      </w:pPr>
      <w:r w:rsidRPr="00750AB2">
        <w:rPr>
          <w:b/>
          <w:bCs/>
          <w:sz w:val="24"/>
        </w:rPr>
        <w:t>政府采购政策情况表</w:t>
      </w:r>
    </w:p>
    <w:p w:rsidR="004B4DF3" w:rsidRPr="00750AB2" w:rsidRDefault="004B4DF3" w:rsidP="004B4DF3">
      <w:pPr>
        <w:spacing w:line="460" w:lineRule="exact"/>
        <w:jc w:val="center"/>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4B4DF3" w:rsidRPr="00750AB2" w:rsidTr="00122957">
        <w:trPr>
          <w:trHeight w:val="585"/>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4B4DF3" w:rsidRPr="00750AB2" w:rsidTr="00122957">
        <w:trPr>
          <w:trHeight w:val="870"/>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4B4DF3" w:rsidRPr="00750AB2" w:rsidRDefault="004B4DF3" w:rsidP="004B4DF3">
      <w:pPr>
        <w:spacing w:line="360" w:lineRule="auto"/>
        <w:ind w:firstLineChars="200" w:firstLine="446"/>
        <w:outlineLvl w:val="0"/>
        <w:rPr>
          <w:sz w:val="24"/>
        </w:rPr>
      </w:pPr>
      <w:r w:rsidRPr="00750AB2">
        <w:rPr>
          <w:sz w:val="24"/>
        </w:rPr>
        <w:t>填报要求：</w:t>
      </w:r>
    </w:p>
    <w:p w:rsidR="004B4DF3" w:rsidRPr="00750AB2" w:rsidRDefault="004B4DF3" w:rsidP="004B4DF3">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4B4DF3" w:rsidRPr="00750AB2" w:rsidRDefault="004B4DF3" w:rsidP="004B4DF3">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3444AF">
        <w:rPr>
          <w:rFonts w:hint="eastAsia"/>
          <w:sz w:val="24"/>
        </w:rPr>
        <w:t>生态环境</w:t>
      </w:r>
      <w:r w:rsidRPr="00750AB2">
        <w:rPr>
          <w:sz w:val="24"/>
        </w:rPr>
        <w:t>部发布现行的《环境标志产品政府采购清单》中的产品。请提供《清单》中相关内容页（并对相关内容作圈记）。</w:t>
      </w:r>
    </w:p>
    <w:p w:rsidR="004B4DF3" w:rsidRPr="00750AB2" w:rsidRDefault="004B4DF3" w:rsidP="004B4DF3">
      <w:pPr>
        <w:spacing w:line="360" w:lineRule="auto"/>
        <w:ind w:firstLineChars="1700" w:firstLine="3794"/>
        <w:rPr>
          <w:sz w:val="24"/>
        </w:rPr>
      </w:pPr>
    </w:p>
    <w:p w:rsidR="004B4DF3" w:rsidRPr="000F460C" w:rsidRDefault="004B4DF3" w:rsidP="004B4DF3">
      <w:pPr>
        <w:spacing w:line="360" w:lineRule="auto"/>
        <w:ind w:right="84" w:firstLineChars="100" w:firstLine="223"/>
        <w:rPr>
          <w:sz w:val="24"/>
        </w:rPr>
      </w:pPr>
      <w:r w:rsidRPr="000F460C">
        <w:rPr>
          <w:sz w:val="24"/>
        </w:rPr>
        <w:lastRenderedPageBreak/>
        <w:t>投标人名称：</w:t>
      </w:r>
    </w:p>
    <w:p w:rsidR="004B4DF3" w:rsidRPr="000F460C" w:rsidRDefault="004B4DF3" w:rsidP="004B4DF3">
      <w:pPr>
        <w:spacing w:line="360" w:lineRule="auto"/>
        <w:ind w:right="84" w:firstLineChars="100" w:firstLine="223"/>
        <w:rPr>
          <w:sz w:val="24"/>
        </w:rPr>
      </w:pPr>
    </w:p>
    <w:p w:rsidR="004B4DF3" w:rsidRPr="000F460C" w:rsidRDefault="004B4DF3" w:rsidP="004B4DF3">
      <w:pPr>
        <w:spacing w:line="360" w:lineRule="auto"/>
        <w:ind w:right="84" w:firstLineChars="100" w:firstLine="223"/>
        <w:rPr>
          <w:position w:val="-40"/>
          <w:sz w:val="24"/>
        </w:rPr>
      </w:pPr>
      <w:r w:rsidRPr="000F460C">
        <w:rPr>
          <w:sz w:val="24"/>
        </w:rPr>
        <w:t>日期：</w:t>
      </w:r>
      <w:r w:rsidRPr="000F460C">
        <w:rPr>
          <w:sz w:val="24"/>
        </w:rPr>
        <w:t xml:space="preserve">  </w:t>
      </w:r>
    </w:p>
    <w:p w:rsidR="004B4DF3" w:rsidRPr="00750AB2" w:rsidRDefault="004B4DF3" w:rsidP="004B4DF3">
      <w:pPr>
        <w:spacing w:line="560" w:lineRule="exact"/>
        <w:jc w:val="center"/>
        <w:rPr>
          <w:sz w:val="24"/>
        </w:rPr>
      </w:pPr>
      <w:r w:rsidRPr="00750AB2">
        <w:rPr>
          <w:sz w:val="24"/>
        </w:rPr>
        <w:br w:type="page"/>
      </w:r>
    </w:p>
    <w:p w:rsidR="004B4DF3" w:rsidRPr="00E92B29" w:rsidRDefault="004B4DF3" w:rsidP="004B4DF3">
      <w:pPr>
        <w:snapToGrid w:val="0"/>
        <w:spacing w:line="360" w:lineRule="auto"/>
        <w:rPr>
          <w:b/>
          <w:sz w:val="24"/>
        </w:rPr>
      </w:pPr>
      <w:r w:rsidRPr="00E92B29">
        <w:rPr>
          <w:b/>
          <w:sz w:val="24"/>
          <w:szCs w:val="21"/>
        </w:rPr>
        <w:lastRenderedPageBreak/>
        <w:t>附件</w:t>
      </w:r>
      <w:r w:rsidRPr="00E92B29">
        <w:rPr>
          <w:b/>
          <w:sz w:val="24"/>
          <w:szCs w:val="21"/>
        </w:rPr>
        <w:t>1</w:t>
      </w:r>
      <w:r w:rsidRPr="00E92B29">
        <w:rPr>
          <w:rFonts w:hint="eastAsia"/>
          <w:b/>
          <w:sz w:val="24"/>
          <w:szCs w:val="21"/>
        </w:rPr>
        <w:t>1</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Pr="00E92B29">
        <w:rPr>
          <w:rFonts w:hint="eastAsia"/>
          <w:b/>
          <w:sz w:val="24"/>
        </w:rPr>
        <w:t>2</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Pr="00E92B29">
        <w:rPr>
          <w:rFonts w:hint="eastAsia"/>
          <w:b/>
          <w:sz w:val="24"/>
        </w:rPr>
        <w:t>3</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4B4DF3" w:rsidRPr="00E92B29" w:rsidRDefault="004B4DF3" w:rsidP="004B4DF3">
      <w:pPr>
        <w:snapToGrid w:val="0"/>
        <w:spacing w:line="360" w:lineRule="auto"/>
        <w:rPr>
          <w:b/>
          <w:sz w:val="24"/>
          <w:szCs w:val="21"/>
        </w:rPr>
      </w:pPr>
      <w:r w:rsidRPr="00E92B29">
        <w:rPr>
          <w:b/>
          <w:bCs/>
          <w:sz w:val="24"/>
        </w:rPr>
        <w:lastRenderedPageBreak/>
        <w:t>附件</w:t>
      </w:r>
      <w:r w:rsidRPr="00E92B29">
        <w:rPr>
          <w:b/>
          <w:bCs/>
          <w:sz w:val="24"/>
        </w:rPr>
        <w:t>1</w:t>
      </w:r>
      <w:r w:rsidRPr="00E92B29">
        <w:rPr>
          <w:rFonts w:hint="eastAsia"/>
          <w:b/>
          <w:bCs/>
          <w:sz w:val="24"/>
        </w:rPr>
        <w:t>4</w:t>
      </w:r>
      <w:r w:rsidRPr="00E92B29">
        <w:rPr>
          <w:b/>
          <w:bCs/>
          <w:sz w:val="24"/>
        </w:rPr>
        <w:t>：</w:t>
      </w:r>
      <w:r w:rsidRPr="00E92B29">
        <w:rPr>
          <w:b/>
          <w:sz w:val="24"/>
        </w:rPr>
        <w:t>投标人认为需要提供的其他资料</w:t>
      </w:r>
    </w:p>
    <w:p w:rsidR="0014712D" w:rsidRPr="004B4DF3" w:rsidRDefault="0014712D" w:rsidP="004B4DF3">
      <w:pPr>
        <w:tabs>
          <w:tab w:val="left" w:pos="360"/>
        </w:tabs>
        <w:spacing w:afterLines="100" w:after="285" w:line="360" w:lineRule="auto"/>
        <w:ind w:firstLineChars="200" w:firstLine="446"/>
        <w:rPr>
          <w:sz w:val="24"/>
          <w:szCs w:val="21"/>
        </w:rPr>
      </w:pPr>
    </w:p>
    <w:sectPr w:rsidR="0014712D" w:rsidRPr="004B4DF3" w:rsidSect="00AE5C1F">
      <w:footerReference w:type="default" r:id="rId1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3F" w:rsidRDefault="00A0553F" w:rsidP="00AE5C1F">
      <w:r>
        <w:separator/>
      </w:r>
    </w:p>
  </w:endnote>
  <w:endnote w:type="continuationSeparator" w:id="0">
    <w:p w:rsidR="00A0553F" w:rsidRDefault="00A0553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Default="00B82707">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82707" w:rsidRDefault="00B827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B82707" w:rsidRDefault="00B82707">
        <w:pPr>
          <w:pStyle w:val="a7"/>
          <w:jc w:val="center"/>
        </w:pPr>
        <w:r>
          <w:fldChar w:fldCharType="begin"/>
        </w:r>
        <w:r>
          <w:instrText>PAGE   \* MERGEFORMAT</w:instrText>
        </w:r>
        <w:r>
          <w:fldChar w:fldCharType="separate"/>
        </w:r>
        <w:r w:rsidR="00157A0C" w:rsidRPr="00157A0C">
          <w:rPr>
            <w:noProof/>
            <w:lang w:val="zh-CN"/>
          </w:rPr>
          <w:t>12</w:t>
        </w:r>
        <w:r>
          <w:fldChar w:fldCharType="end"/>
        </w:r>
      </w:p>
    </w:sdtContent>
  </w:sdt>
  <w:p w:rsidR="00B82707" w:rsidRPr="00935AF1" w:rsidRDefault="00B82707"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B82707" w:rsidRDefault="00B82707">
        <w:pPr>
          <w:pStyle w:val="a7"/>
          <w:jc w:val="center"/>
        </w:pPr>
        <w:r>
          <w:fldChar w:fldCharType="begin"/>
        </w:r>
        <w:r>
          <w:instrText>PAGE   \* MERGEFORMAT</w:instrText>
        </w:r>
        <w:r>
          <w:fldChar w:fldCharType="separate"/>
        </w:r>
        <w:r w:rsidR="00157A0C" w:rsidRPr="00157A0C">
          <w:rPr>
            <w:noProof/>
            <w:lang w:val="zh-CN"/>
          </w:rPr>
          <w:t>1</w:t>
        </w:r>
        <w:r>
          <w:fldChar w:fldCharType="end"/>
        </w:r>
      </w:p>
    </w:sdtContent>
  </w:sdt>
  <w:p w:rsidR="00B82707" w:rsidRPr="00935AF1" w:rsidRDefault="00B82707"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Default="00B82707" w:rsidP="00AE5C1F">
    <w:pPr>
      <w:pStyle w:val="a7"/>
      <w:jc w:val="center"/>
    </w:pPr>
    <w:r>
      <w:rPr>
        <w:b/>
      </w:rPr>
      <w:fldChar w:fldCharType="begin"/>
    </w:r>
    <w:r>
      <w:rPr>
        <w:b/>
      </w:rPr>
      <w:instrText>PAGE  \* Arabic  \* MERGEFORMAT</w:instrText>
    </w:r>
    <w:r>
      <w:rPr>
        <w:b/>
      </w:rPr>
      <w:fldChar w:fldCharType="separate"/>
    </w:r>
    <w:r w:rsidR="00157A0C" w:rsidRPr="00157A0C">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3F" w:rsidRDefault="00A0553F" w:rsidP="00AE5C1F">
      <w:r>
        <w:separator/>
      </w:r>
    </w:p>
  </w:footnote>
  <w:footnote w:type="continuationSeparator" w:id="0">
    <w:p w:rsidR="00A0553F" w:rsidRDefault="00A0553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Default="00B82707"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Pr="00E34F2E" w:rsidRDefault="00B82707"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Pr="00E34F2E" w:rsidRDefault="00B82707"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54C5"/>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57A0C"/>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131"/>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3CB7"/>
    <w:rsid w:val="005349D4"/>
    <w:rsid w:val="005359A4"/>
    <w:rsid w:val="00537D63"/>
    <w:rsid w:val="00540616"/>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014"/>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3CB3"/>
    <w:rsid w:val="00814C9A"/>
    <w:rsid w:val="008172D4"/>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67AB5"/>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553F"/>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0EDE"/>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2707"/>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E7B54"/>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16646"/>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BBA"/>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1FF"/>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A30"/>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4EE"/>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67F16"/>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50B8"/>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99E1-6036-4C14-8D11-539F34FD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4099</Words>
  <Characters>23369</Characters>
  <Application>Microsoft Office Word</Application>
  <DocSecurity>0</DocSecurity>
  <Lines>194</Lines>
  <Paragraphs>54</Paragraphs>
  <ScaleCrop>false</ScaleCrop>
  <Company>MS</Company>
  <LinksUpToDate>false</LinksUpToDate>
  <CharactersWithSpaces>27414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政采-丁亚天</cp:lastModifiedBy>
  <cp:revision>3</cp:revision>
  <dcterms:created xsi:type="dcterms:W3CDTF">2025-05-21T06:28:00Z</dcterms:created>
  <dcterms:modified xsi:type="dcterms:W3CDTF">2025-05-21T06:39:00Z</dcterms:modified>
</cp:coreProperties>
</file>